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5CB4" w:rsidRPr="00EF76A8" w:rsidRDefault="00BD5CB4" w:rsidP="00847C37">
      <w:pPr>
        <w:pageBreakBefore/>
        <w:shd w:val="clear" w:color="auto" w:fill="CCCCCC"/>
        <w:tabs>
          <w:tab w:val="right" w:pos="9639"/>
        </w:tabs>
        <w:jc w:val="center"/>
        <w:rPr>
          <w:b/>
          <w:sz w:val="6"/>
        </w:rPr>
      </w:pPr>
    </w:p>
    <w:p w:rsidR="00BD5CB4" w:rsidRPr="00BD5CB4" w:rsidRDefault="00BD5CB4" w:rsidP="00BD5CB4">
      <w:pPr>
        <w:shd w:val="clear" w:color="auto" w:fill="CCCCCC"/>
        <w:tabs>
          <w:tab w:val="right" w:pos="9639"/>
        </w:tabs>
        <w:jc w:val="center"/>
        <w:rPr>
          <w:rFonts w:ascii="Arial" w:hAnsi="Arial" w:cs="Arial"/>
          <w:b/>
        </w:rPr>
      </w:pPr>
      <w:r>
        <w:rPr>
          <w:b/>
          <w:sz w:val="26"/>
          <w:szCs w:val="26"/>
        </w:rPr>
        <w:t xml:space="preserve"> </w:t>
      </w:r>
      <w:r>
        <w:rPr>
          <w:rFonts w:ascii="Arial" w:hAnsi="Arial" w:cs="Arial"/>
          <w:b/>
          <w:sz w:val="26"/>
          <w:szCs w:val="26"/>
        </w:rPr>
        <w:t xml:space="preserve">Wie </w:t>
      </w:r>
      <w:r w:rsidR="00316D8E">
        <w:rPr>
          <w:rFonts w:ascii="Arial" w:hAnsi="Arial" w:cs="Arial"/>
          <w:b/>
          <w:sz w:val="26"/>
          <w:szCs w:val="26"/>
        </w:rPr>
        <w:t>sind</w:t>
      </w:r>
      <w:r>
        <w:rPr>
          <w:rFonts w:ascii="Arial" w:hAnsi="Arial" w:cs="Arial"/>
          <w:b/>
          <w:sz w:val="26"/>
          <w:szCs w:val="26"/>
        </w:rPr>
        <w:t xml:space="preserve"> Merkmal</w:t>
      </w:r>
      <w:r w:rsidR="00BC2DFF">
        <w:rPr>
          <w:rFonts w:ascii="Arial" w:hAnsi="Arial" w:cs="Arial"/>
          <w:b/>
          <w:sz w:val="26"/>
          <w:szCs w:val="26"/>
        </w:rPr>
        <w:t>e</w:t>
      </w:r>
      <w:r w:rsidR="00316D8E">
        <w:rPr>
          <w:rFonts w:ascii="Arial" w:hAnsi="Arial" w:cs="Arial"/>
          <w:b/>
          <w:sz w:val="26"/>
          <w:szCs w:val="26"/>
        </w:rPr>
        <w:t xml:space="preserve"> auf der DNA codiert (verschlüsselt)</w:t>
      </w:r>
      <w:r>
        <w:rPr>
          <w:rFonts w:ascii="Arial" w:hAnsi="Arial" w:cs="Arial"/>
          <w:b/>
          <w:sz w:val="26"/>
          <w:szCs w:val="26"/>
        </w:rPr>
        <w:t xml:space="preserve">? </w:t>
      </w:r>
    </w:p>
    <w:p w:rsidR="00BD5CB4" w:rsidRPr="00EF76A8" w:rsidRDefault="00BD5CB4" w:rsidP="00BD5CB4">
      <w:pPr>
        <w:shd w:val="clear" w:color="auto" w:fill="CCCCCC"/>
        <w:tabs>
          <w:tab w:val="right" w:pos="9639"/>
        </w:tabs>
        <w:jc w:val="center"/>
        <w:rPr>
          <w:b/>
          <w:sz w:val="6"/>
        </w:rPr>
      </w:pPr>
      <w:r w:rsidRPr="00EF76A8">
        <w:rPr>
          <w:b/>
          <w:sz w:val="6"/>
        </w:rPr>
        <w:t xml:space="preserve"> </w:t>
      </w:r>
    </w:p>
    <w:p w:rsidR="00AF3D03" w:rsidRPr="00AF3D03" w:rsidRDefault="00AF3D03" w:rsidP="00AF3D03">
      <w:pPr>
        <w:tabs>
          <w:tab w:val="left" w:pos="284"/>
        </w:tabs>
        <w:rPr>
          <w:rFonts w:ascii="Times" w:hAnsi="Times"/>
          <w:sz w:val="8"/>
          <w:szCs w:val="8"/>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543"/>
      </w:tblGrid>
      <w:tr w:rsidR="00AF3D03" w:rsidRPr="00B779AF" w:rsidTr="009F4B91">
        <w:tc>
          <w:tcPr>
            <w:tcW w:w="6096" w:type="dxa"/>
            <w:tcMar>
              <w:left w:w="0" w:type="dxa"/>
              <w:right w:w="0" w:type="dxa"/>
            </w:tcMar>
          </w:tcPr>
          <w:p w:rsidR="00AF3D03" w:rsidRPr="00CC3857" w:rsidRDefault="002C0DC2" w:rsidP="009F4B91">
            <w:pPr>
              <w:tabs>
                <w:tab w:val="left" w:pos="284"/>
              </w:tabs>
              <w:rPr>
                <w:rFonts w:ascii="Times" w:hAnsi="Times"/>
                <w:sz w:val="24"/>
                <w:szCs w:val="24"/>
              </w:rPr>
            </w:pPr>
            <w:r w:rsidRPr="00CC3857">
              <w:rPr>
                <w:rFonts w:ascii="Times" w:hAnsi="Times"/>
                <w:sz w:val="24"/>
                <w:szCs w:val="24"/>
              </w:rPr>
              <w:t xml:space="preserve">Schau in die Pupille </w:t>
            </w:r>
            <w:proofErr w:type="gramStart"/>
            <w:r w:rsidRPr="00CC3857">
              <w:rPr>
                <w:rFonts w:ascii="Times" w:hAnsi="Times"/>
                <w:sz w:val="24"/>
                <w:szCs w:val="24"/>
              </w:rPr>
              <w:t>deines Gegenüber</w:t>
            </w:r>
            <w:proofErr w:type="gramEnd"/>
            <w:r w:rsidRPr="00CC3857">
              <w:rPr>
                <w:rFonts w:ascii="Times" w:hAnsi="Times"/>
                <w:sz w:val="24"/>
                <w:szCs w:val="24"/>
              </w:rPr>
              <w:t>. Dort siehst du schwarz (</w:t>
            </w:r>
            <w:r w:rsidR="007A795C" w:rsidRPr="00CC3857">
              <w:rPr>
                <w:rFonts w:ascii="Times" w:hAnsi="Times"/>
                <w:sz w:val="24"/>
                <w:szCs w:val="24"/>
              </w:rPr>
              <w:t>obere</w:t>
            </w:r>
            <w:r w:rsidR="00003BB8" w:rsidRPr="00CC3857">
              <w:rPr>
                <w:rFonts w:ascii="Times" w:hAnsi="Times"/>
                <w:sz w:val="24"/>
                <w:szCs w:val="24"/>
              </w:rPr>
              <w:t>s</w:t>
            </w:r>
            <w:r w:rsidR="007A795C" w:rsidRPr="00CC3857">
              <w:rPr>
                <w:rFonts w:ascii="Times" w:hAnsi="Times"/>
                <w:sz w:val="24"/>
                <w:szCs w:val="24"/>
              </w:rPr>
              <w:t xml:space="preserve"> </w:t>
            </w:r>
            <w:r w:rsidR="00003BB8" w:rsidRPr="00CC3857">
              <w:rPr>
                <w:rFonts w:ascii="Times" w:hAnsi="Times"/>
                <w:sz w:val="24"/>
                <w:szCs w:val="24"/>
              </w:rPr>
              <w:t>Foto</w:t>
            </w:r>
            <w:r w:rsidRPr="00CC3857">
              <w:rPr>
                <w:rFonts w:ascii="Times" w:hAnsi="Times"/>
                <w:sz w:val="24"/>
                <w:szCs w:val="24"/>
              </w:rPr>
              <w:t xml:space="preserve">)! Es ist ein schwarzer Farbstoff, der in den </w:t>
            </w:r>
            <w:proofErr w:type="spellStart"/>
            <w:r w:rsidRPr="00CC3857">
              <w:rPr>
                <w:rFonts w:ascii="Times" w:hAnsi="Times"/>
                <w:sz w:val="24"/>
                <w:szCs w:val="24"/>
              </w:rPr>
              <w:t>Pig</w:t>
            </w:r>
            <w:r w:rsidR="00847C37">
              <w:rPr>
                <w:rFonts w:ascii="Times" w:hAnsi="Times"/>
                <w:sz w:val="24"/>
                <w:szCs w:val="24"/>
              </w:rPr>
              <w:t>-</w:t>
            </w:r>
            <w:r w:rsidRPr="00CC3857">
              <w:rPr>
                <w:rFonts w:ascii="Times" w:hAnsi="Times"/>
                <w:sz w:val="24"/>
                <w:szCs w:val="24"/>
              </w:rPr>
              <w:t>mentzellen</w:t>
            </w:r>
            <w:proofErr w:type="spellEnd"/>
            <w:r w:rsidRPr="00CC3857">
              <w:rPr>
                <w:rFonts w:ascii="Times" w:hAnsi="Times"/>
                <w:sz w:val="24"/>
                <w:szCs w:val="24"/>
              </w:rPr>
              <w:t xml:space="preserve"> am hinteren Rand des Auges hergestellt wird. Die</w:t>
            </w:r>
            <w:r w:rsidR="00847C37">
              <w:rPr>
                <w:rFonts w:ascii="Times" w:hAnsi="Times"/>
                <w:sz w:val="24"/>
                <w:szCs w:val="24"/>
              </w:rPr>
              <w:t>-</w:t>
            </w:r>
            <w:r w:rsidRPr="00CC3857">
              <w:rPr>
                <w:rFonts w:ascii="Times" w:hAnsi="Times"/>
                <w:sz w:val="24"/>
                <w:szCs w:val="24"/>
              </w:rPr>
              <w:t xml:space="preserve">se schwarze Pigmentschicht ist wie ein lichtdichter, schwarzer Vorhang. Er „verschluckt“ alles Licht, das nicht von deinen Lichtsinneszellen in der Netzhaut aufgenommen wurde. Wenn der schwarze Farbstoff nicht gebildet wird, </w:t>
            </w:r>
            <w:r w:rsidR="0012393E">
              <w:rPr>
                <w:rFonts w:ascii="Times" w:hAnsi="Times"/>
                <w:sz w:val="24"/>
                <w:szCs w:val="24"/>
              </w:rPr>
              <w:t>erscheint die Pupille</w:t>
            </w:r>
            <w:r w:rsidRPr="00CC3857">
              <w:rPr>
                <w:rFonts w:ascii="Times" w:hAnsi="Times"/>
                <w:sz w:val="24"/>
                <w:szCs w:val="24"/>
              </w:rPr>
              <w:t xml:space="preserve"> rot, weil hinter dem Auge die durchblutete Aderhaut hindurchschimmert. Das ist bei Albinos der Fall, die keine Pigmente bilden können (</w:t>
            </w:r>
            <w:r w:rsidR="007A795C" w:rsidRPr="00CC3857">
              <w:rPr>
                <w:rFonts w:ascii="Times" w:hAnsi="Times"/>
                <w:sz w:val="24"/>
                <w:szCs w:val="24"/>
              </w:rPr>
              <w:t>untere</w:t>
            </w:r>
            <w:r w:rsidR="00003BB8" w:rsidRPr="00CC3857">
              <w:rPr>
                <w:rFonts w:ascii="Times" w:hAnsi="Times"/>
                <w:sz w:val="24"/>
                <w:szCs w:val="24"/>
              </w:rPr>
              <w:t>s</w:t>
            </w:r>
            <w:r w:rsidR="007A795C" w:rsidRPr="00CC3857">
              <w:rPr>
                <w:rFonts w:ascii="Times" w:hAnsi="Times"/>
                <w:sz w:val="24"/>
                <w:szCs w:val="24"/>
              </w:rPr>
              <w:t xml:space="preserve"> </w:t>
            </w:r>
            <w:r w:rsidR="00003BB8" w:rsidRPr="00CC3857">
              <w:rPr>
                <w:rFonts w:ascii="Times" w:hAnsi="Times"/>
                <w:sz w:val="24"/>
                <w:szCs w:val="24"/>
              </w:rPr>
              <w:t>Foto</w:t>
            </w:r>
            <w:r w:rsidRPr="00CC3857">
              <w:rPr>
                <w:rFonts w:ascii="Times" w:hAnsi="Times"/>
                <w:sz w:val="24"/>
                <w:szCs w:val="24"/>
              </w:rPr>
              <w:t xml:space="preserve">). </w:t>
            </w:r>
          </w:p>
          <w:p w:rsidR="00003BB8" w:rsidRPr="00CC3857" w:rsidRDefault="00003BB8" w:rsidP="002A4073">
            <w:pPr>
              <w:tabs>
                <w:tab w:val="left" w:pos="284"/>
              </w:tabs>
              <w:spacing w:before="100"/>
              <w:rPr>
                <w:rFonts w:ascii="Times" w:hAnsi="Times"/>
                <w:sz w:val="24"/>
                <w:szCs w:val="24"/>
              </w:rPr>
            </w:pPr>
            <w:r w:rsidRPr="00CC3857">
              <w:rPr>
                <w:rFonts w:ascii="Times" w:hAnsi="Times"/>
                <w:sz w:val="24"/>
                <w:szCs w:val="24"/>
              </w:rPr>
              <w:t xml:space="preserve">Wie erzeugt </w:t>
            </w:r>
            <w:r w:rsidR="00847C37">
              <w:rPr>
                <w:rFonts w:ascii="Times" w:hAnsi="Times"/>
                <w:sz w:val="24"/>
                <w:szCs w:val="24"/>
              </w:rPr>
              <w:t>eine</w:t>
            </w:r>
            <w:r w:rsidRPr="00CC3857">
              <w:rPr>
                <w:rFonts w:ascii="Times" w:hAnsi="Times"/>
                <w:sz w:val="24"/>
                <w:szCs w:val="24"/>
              </w:rPr>
              <w:t xml:space="preserve"> Zelle den schwarzen Farbstoff? Die </w:t>
            </w:r>
            <w:proofErr w:type="spellStart"/>
            <w:r w:rsidRPr="00CC3857">
              <w:rPr>
                <w:rFonts w:ascii="Times" w:hAnsi="Times"/>
                <w:sz w:val="24"/>
                <w:szCs w:val="24"/>
              </w:rPr>
              <w:t>Informa</w:t>
            </w:r>
            <w:r w:rsidR="00847C37">
              <w:rPr>
                <w:rFonts w:ascii="Times" w:hAnsi="Times"/>
                <w:sz w:val="24"/>
                <w:szCs w:val="24"/>
              </w:rPr>
              <w:t>-</w:t>
            </w:r>
            <w:r w:rsidRPr="00CC3857">
              <w:rPr>
                <w:rFonts w:ascii="Times" w:hAnsi="Times"/>
                <w:sz w:val="24"/>
                <w:szCs w:val="24"/>
              </w:rPr>
              <w:t>tion</w:t>
            </w:r>
            <w:proofErr w:type="spellEnd"/>
            <w:r w:rsidRPr="00CC3857">
              <w:rPr>
                <w:rFonts w:ascii="Times" w:hAnsi="Times"/>
                <w:sz w:val="24"/>
                <w:szCs w:val="24"/>
              </w:rPr>
              <w:t xml:space="preserve"> zur Herstellung des schwarzen Farbstoffes muss auf der DNA im Zellkern codiert sein. Erzeugt die DNA direkt dieses Merkmal? Nein! Die Herstellung des schwarzen Farbstoffes erfolgt im Zellplasma aus einem </w:t>
            </w:r>
            <w:r w:rsidR="00847C37">
              <w:rPr>
                <w:rFonts w:ascii="Times" w:hAnsi="Times"/>
                <w:sz w:val="24"/>
                <w:szCs w:val="24"/>
              </w:rPr>
              <w:t xml:space="preserve">farblosen </w:t>
            </w:r>
            <w:r w:rsidRPr="00CC3857">
              <w:rPr>
                <w:rFonts w:ascii="Times" w:hAnsi="Times"/>
                <w:sz w:val="24"/>
                <w:szCs w:val="24"/>
              </w:rPr>
              <w:t xml:space="preserve">Stoff, den wir mit der Nahrung aufnehmen. Dieser wird durch eine Reihe von chemischen Reaktionen verändert, bis schließlich der schwarze Farbstoff, der übrigens Melanin heißt, entsteht. Für jede </w:t>
            </w:r>
            <w:r w:rsidR="00847C37">
              <w:rPr>
                <w:rFonts w:ascii="Times" w:hAnsi="Times"/>
                <w:sz w:val="24"/>
                <w:szCs w:val="24"/>
              </w:rPr>
              <w:t xml:space="preserve">der </w:t>
            </w:r>
            <w:r w:rsidRPr="00CC3857">
              <w:rPr>
                <w:rFonts w:ascii="Times" w:hAnsi="Times"/>
                <w:sz w:val="24"/>
                <w:szCs w:val="24"/>
              </w:rPr>
              <w:t>chemische</w:t>
            </w:r>
            <w:r w:rsidR="00847C37">
              <w:rPr>
                <w:rFonts w:ascii="Times" w:hAnsi="Times"/>
                <w:sz w:val="24"/>
                <w:szCs w:val="24"/>
              </w:rPr>
              <w:t xml:space="preserve">n </w:t>
            </w:r>
            <w:r w:rsidRPr="00CC3857">
              <w:rPr>
                <w:rFonts w:ascii="Times" w:hAnsi="Times"/>
                <w:sz w:val="24"/>
                <w:szCs w:val="24"/>
              </w:rPr>
              <w:t>Reaktion</w:t>
            </w:r>
            <w:r w:rsidR="00847C37">
              <w:rPr>
                <w:rFonts w:ascii="Times" w:hAnsi="Times"/>
                <w:sz w:val="24"/>
                <w:szCs w:val="24"/>
              </w:rPr>
              <w:t>en</w:t>
            </w:r>
            <w:r w:rsidRPr="00CC3857">
              <w:rPr>
                <w:rFonts w:ascii="Times" w:hAnsi="Times"/>
                <w:sz w:val="24"/>
                <w:szCs w:val="24"/>
              </w:rPr>
              <w:t xml:space="preserve"> ist die Anwesenheit eines Enzyms unbedingt notwendig. Im Fall des Melanins ist (vereinfacht) eine Serie von fünf Reaktionen und damit die Tätigkeit von fünf verschiedenen Enzymen nötig (siehe Abb. 1).</w:t>
            </w:r>
            <w:r w:rsidR="00847C37">
              <w:rPr>
                <w:rFonts w:ascii="Times" w:hAnsi="Times"/>
                <w:sz w:val="24"/>
                <w:szCs w:val="24"/>
              </w:rPr>
              <w:t xml:space="preserve"> Die DNA muss die Information für die Bildung der Enzyme enthalten. </w:t>
            </w:r>
          </w:p>
          <w:p w:rsidR="00555358" w:rsidRPr="00CC3857" w:rsidRDefault="00555358" w:rsidP="002A4073">
            <w:pPr>
              <w:tabs>
                <w:tab w:val="left" w:pos="284"/>
              </w:tabs>
              <w:spacing w:before="100"/>
              <w:rPr>
                <w:rFonts w:ascii="Times" w:hAnsi="Times"/>
                <w:sz w:val="26"/>
                <w:szCs w:val="26"/>
              </w:rPr>
            </w:pPr>
            <w:r w:rsidRPr="00CC3857">
              <w:rPr>
                <w:rFonts w:ascii="Times" w:hAnsi="Times"/>
                <w:sz w:val="24"/>
                <w:szCs w:val="24"/>
              </w:rPr>
              <w:t>Enzyme sind Eiweißstoffe, die eine chemische Reaktion in der Zelle katalysieren, d.h. ohne Zufuhr von Aktivierungsenergie überhaupt erst möglich machen. Für jede chemische Reaktion muss es ein anderes spezielles Enzym geben. Es sind also Zigtausende verschiedener Enzyme in unseren Zellen nötig. Ohne Enzyme läuft gar nichts: Eine Zelle ohne Enzyme ist wie eine Fabrik ohne Maschinen.</w:t>
            </w:r>
          </w:p>
        </w:tc>
        <w:tc>
          <w:tcPr>
            <w:tcW w:w="3543" w:type="dxa"/>
            <w:tcMar>
              <w:left w:w="0" w:type="dxa"/>
              <w:right w:w="0" w:type="dxa"/>
            </w:tcMar>
          </w:tcPr>
          <w:p w:rsidR="009F4B91" w:rsidRPr="00CC3857" w:rsidRDefault="009F4B91" w:rsidP="009F4B91">
            <w:pPr>
              <w:tabs>
                <w:tab w:val="left" w:pos="284"/>
              </w:tabs>
              <w:jc w:val="right"/>
              <w:rPr>
                <w:rFonts w:ascii="Times" w:hAnsi="Times"/>
                <w:sz w:val="24"/>
                <w:szCs w:val="24"/>
              </w:rPr>
            </w:pPr>
            <w:r w:rsidRPr="00CC3857">
              <w:rPr>
                <w:rFonts w:ascii="Times" w:hAnsi="Times"/>
                <w:sz w:val="24"/>
                <w:szCs w:val="24"/>
              </w:rPr>
              <w:t xml:space="preserve"> </w:t>
            </w:r>
            <w:r w:rsidRPr="00CC3857">
              <w:rPr>
                <w:rFonts w:ascii="Times" w:hAnsi="Times"/>
                <w:noProof/>
              </w:rPr>
              <w:drawing>
                <wp:inline distT="0" distB="0" distL="0" distR="0" wp14:anchorId="4F6945EA" wp14:editId="14AC0A29">
                  <wp:extent cx="2146300" cy="1295400"/>
                  <wp:effectExtent l="0" t="0" r="0" b="0"/>
                  <wp:docPr id="1" name="Grafik 1" descr="Ein Bild, das klein, sitzend, braun, schlie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231296_1920.jpg"/>
                          <pic:cNvPicPr/>
                        </pic:nvPicPr>
                        <pic:blipFill>
                          <a:blip r:embed="rId6">
                            <a:extLst>
                              <a:ext uri="{28A0092B-C50C-407E-A947-70E740481C1C}">
                                <a14:useLocalDpi xmlns:a14="http://schemas.microsoft.com/office/drawing/2010/main" val="0"/>
                              </a:ext>
                            </a:extLst>
                          </a:blip>
                          <a:stretch>
                            <a:fillRect/>
                          </a:stretch>
                        </pic:blipFill>
                        <pic:spPr>
                          <a:xfrm>
                            <a:off x="0" y="0"/>
                            <a:ext cx="2146300" cy="1295400"/>
                          </a:xfrm>
                          <a:prstGeom prst="rect">
                            <a:avLst/>
                          </a:prstGeom>
                        </pic:spPr>
                      </pic:pic>
                    </a:graphicData>
                  </a:graphic>
                </wp:inline>
              </w:drawing>
            </w:r>
          </w:p>
          <w:p w:rsidR="009F4B91" w:rsidRPr="00CC3857" w:rsidRDefault="009F4B91" w:rsidP="009F4B91">
            <w:pPr>
              <w:tabs>
                <w:tab w:val="left" w:pos="284"/>
              </w:tabs>
              <w:jc w:val="right"/>
              <w:rPr>
                <w:rFonts w:ascii="Times" w:hAnsi="Times"/>
                <w:sz w:val="24"/>
                <w:szCs w:val="24"/>
              </w:rPr>
            </w:pPr>
            <w:r w:rsidRPr="00CC3857">
              <w:rPr>
                <w:rFonts w:ascii="Times" w:hAnsi="Times"/>
                <w:noProof/>
              </w:rPr>
              <w:drawing>
                <wp:inline distT="0" distB="0" distL="0" distR="0" wp14:anchorId="64B1E969" wp14:editId="185443E7">
                  <wp:extent cx="2146300" cy="1181100"/>
                  <wp:effectExtent l="0" t="0" r="0" b="0"/>
                  <wp:docPr id="2" name="Grafik 2" descr="Ein Bild, das Doughnut, Schokolade, Donut,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bino_Au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6300" cy="1181100"/>
                          </a:xfrm>
                          <a:prstGeom prst="rect">
                            <a:avLst/>
                          </a:prstGeom>
                        </pic:spPr>
                      </pic:pic>
                    </a:graphicData>
                  </a:graphic>
                </wp:inline>
              </w:drawing>
            </w:r>
          </w:p>
          <w:p w:rsidR="009F4B91" w:rsidRPr="00CC3857" w:rsidRDefault="009F4B91" w:rsidP="009F4B91">
            <w:pPr>
              <w:tabs>
                <w:tab w:val="left" w:pos="284"/>
              </w:tabs>
              <w:jc w:val="right"/>
              <w:rPr>
                <w:rFonts w:ascii="Times" w:hAnsi="Times"/>
                <w:sz w:val="24"/>
                <w:szCs w:val="24"/>
              </w:rPr>
            </w:pPr>
          </w:p>
          <w:p w:rsidR="00C16993" w:rsidRPr="00CC3857" w:rsidRDefault="0053187C" w:rsidP="007A795C">
            <w:pPr>
              <w:tabs>
                <w:tab w:val="left" w:pos="284"/>
              </w:tabs>
              <w:jc w:val="right"/>
              <w:rPr>
                <w:rFonts w:ascii="Times" w:hAnsi="Times"/>
                <w:sz w:val="24"/>
                <w:szCs w:val="24"/>
              </w:rPr>
            </w:pPr>
            <w:r w:rsidRPr="00CC3857">
              <w:rPr>
                <w:rFonts w:ascii="Times" w:hAnsi="Times"/>
                <w:noProof/>
              </w:rPr>
              <w:drawing>
                <wp:inline distT="0" distB="0" distL="0" distR="0">
                  <wp:extent cx="2042948" cy="2390684"/>
                  <wp:effectExtent l="0" t="0" r="1905" b="0"/>
                  <wp:docPr id="22" name="Grafik 22"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en_Enzymwirkung_Melaninsynthese.jpg"/>
                          <pic:cNvPicPr/>
                        </pic:nvPicPr>
                        <pic:blipFill>
                          <a:blip r:embed="rId8">
                            <a:extLst>
                              <a:ext uri="{28A0092B-C50C-407E-A947-70E740481C1C}">
                                <a14:useLocalDpi xmlns:a14="http://schemas.microsoft.com/office/drawing/2010/main" val="0"/>
                              </a:ext>
                            </a:extLst>
                          </a:blip>
                          <a:stretch>
                            <a:fillRect/>
                          </a:stretch>
                        </pic:blipFill>
                        <pic:spPr>
                          <a:xfrm>
                            <a:off x="0" y="0"/>
                            <a:ext cx="2078158" cy="2431887"/>
                          </a:xfrm>
                          <a:prstGeom prst="rect">
                            <a:avLst/>
                          </a:prstGeom>
                        </pic:spPr>
                      </pic:pic>
                    </a:graphicData>
                  </a:graphic>
                </wp:inline>
              </w:drawing>
            </w:r>
          </w:p>
          <w:p w:rsidR="00AF3D03" w:rsidRPr="00B779AF" w:rsidRDefault="009F4B91" w:rsidP="007A795C">
            <w:pPr>
              <w:tabs>
                <w:tab w:val="left" w:pos="284"/>
              </w:tabs>
              <w:jc w:val="right"/>
              <w:rPr>
                <w:rFonts w:ascii="Times" w:hAnsi="Times"/>
                <w:sz w:val="24"/>
                <w:szCs w:val="24"/>
              </w:rPr>
            </w:pPr>
            <w:r w:rsidRPr="00CC3857">
              <w:rPr>
                <w:rFonts w:ascii="Times" w:hAnsi="Times"/>
                <w:sz w:val="24"/>
                <w:szCs w:val="24"/>
              </w:rPr>
              <w:t>Abb. 1: Herstellung von Melanin</w:t>
            </w:r>
          </w:p>
        </w:tc>
      </w:tr>
    </w:tbl>
    <w:p w:rsidR="0089496F" w:rsidRPr="00B779AF" w:rsidRDefault="0089496F" w:rsidP="002A4073">
      <w:pPr>
        <w:tabs>
          <w:tab w:val="left" w:pos="284"/>
        </w:tabs>
        <w:spacing w:before="100"/>
        <w:rPr>
          <w:rFonts w:ascii="Times" w:hAnsi="Times"/>
        </w:rPr>
      </w:pPr>
      <w:r w:rsidRPr="00B779AF">
        <w:rPr>
          <w:rFonts w:ascii="Times" w:hAnsi="Times"/>
        </w:rPr>
        <w:t xml:space="preserve">Wie </w:t>
      </w:r>
      <w:r w:rsidR="001A7F41" w:rsidRPr="00B779AF">
        <w:rPr>
          <w:rFonts w:ascii="Times" w:hAnsi="Times"/>
        </w:rPr>
        <w:t>Zigtausende</w:t>
      </w:r>
      <w:r w:rsidRPr="00B779AF">
        <w:rPr>
          <w:rFonts w:ascii="Times" w:hAnsi="Times"/>
        </w:rPr>
        <w:t xml:space="preserve"> verschiedener Enzyme zustande kommen kann, lässt sich leicht erklären. Enzyme bestehen wie alle Eiweißstoffe aus einer Abfolge von Einzelbausteinen, den Aminosäuren. Da es 20 verschiedene</w:t>
      </w:r>
      <w:r w:rsidR="007125A7" w:rsidRPr="00B779AF">
        <w:rPr>
          <w:rFonts w:ascii="Times" w:hAnsi="Times"/>
        </w:rPr>
        <w:t xml:space="preserve"> </w:t>
      </w:r>
      <w:r w:rsidRPr="00B779AF">
        <w:rPr>
          <w:rFonts w:ascii="Times" w:hAnsi="Times"/>
        </w:rPr>
        <w:t>Aminosäuren gibt, die in beliebiger</w:t>
      </w:r>
      <w:r w:rsidR="007125A7" w:rsidRPr="00B779AF">
        <w:rPr>
          <w:rFonts w:ascii="Times" w:hAnsi="Times"/>
        </w:rPr>
        <w:t xml:space="preserve"> </w:t>
      </w:r>
      <w:r w:rsidRPr="00B779AF">
        <w:rPr>
          <w:rFonts w:ascii="Times" w:hAnsi="Times"/>
        </w:rPr>
        <w:t xml:space="preserve">Reihenfolge verknüpft werden können, ergibt sich eine </w:t>
      </w:r>
      <w:r w:rsidR="007125A7" w:rsidRPr="00B779AF">
        <w:rPr>
          <w:rFonts w:ascii="Times" w:hAnsi="Times"/>
        </w:rPr>
        <w:t>fast</w:t>
      </w:r>
      <w:r w:rsidRPr="00B779AF">
        <w:rPr>
          <w:rFonts w:ascii="Times" w:hAnsi="Times"/>
        </w:rPr>
        <w:t xml:space="preserve"> unendliche Vielfalt. </w:t>
      </w:r>
    </w:p>
    <w:p w:rsidR="00C86B4F" w:rsidRPr="00B779AF" w:rsidRDefault="007125A7" w:rsidP="002A4073">
      <w:pPr>
        <w:tabs>
          <w:tab w:val="left" w:pos="284"/>
        </w:tabs>
        <w:spacing w:before="100"/>
        <w:rPr>
          <w:rFonts w:ascii="Times" w:hAnsi="Times"/>
        </w:rPr>
      </w:pPr>
      <w:r w:rsidRPr="00CC3857">
        <w:rPr>
          <w:rFonts w:ascii="Times" w:hAnsi="Times"/>
        </w:rPr>
        <w:t xml:space="preserve">Auf der DNA muss also die Information für zigtausend Enzyme verschlüsselt sein. Ein bestimmter Abschnitt der DNA codiert (verschlüsselt) dann für ein bestimmtes Enzym. </w:t>
      </w:r>
      <w:r w:rsidR="00C86B4F" w:rsidRPr="00CC3857">
        <w:rPr>
          <w:rFonts w:ascii="Times" w:hAnsi="Times"/>
        </w:rPr>
        <w:t xml:space="preserve">Ein </w:t>
      </w:r>
      <w:r w:rsidRPr="00CC3857">
        <w:rPr>
          <w:rFonts w:ascii="Times" w:hAnsi="Times"/>
        </w:rPr>
        <w:t xml:space="preserve">solcher Abschnitt der DNA, der genau für ein Enzym codiert, nennt man ein </w:t>
      </w:r>
      <w:r w:rsidR="00C86B4F" w:rsidRPr="00847C37">
        <w:rPr>
          <w:rFonts w:ascii="Times" w:hAnsi="Times"/>
          <w:b/>
          <w:bCs/>
        </w:rPr>
        <w:t>Gen</w:t>
      </w:r>
      <w:r w:rsidR="00C86B4F" w:rsidRPr="00CC3857">
        <w:rPr>
          <w:rFonts w:ascii="Times" w:hAnsi="Times"/>
        </w:rPr>
        <w:t xml:space="preserve">. </w:t>
      </w:r>
      <w:r w:rsidRPr="00CC3857">
        <w:rPr>
          <w:rFonts w:ascii="Times" w:hAnsi="Times"/>
        </w:rPr>
        <w:t>Die DNA ist also eine Aneinander</w:t>
      </w:r>
      <w:r w:rsidR="00847C37">
        <w:rPr>
          <w:rFonts w:ascii="Times" w:hAnsi="Times"/>
        </w:rPr>
        <w:t>-</w:t>
      </w:r>
      <w:r w:rsidRPr="00CC3857">
        <w:rPr>
          <w:rFonts w:ascii="Times" w:hAnsi="Times"/>
        </w:rPr>
        <w:t xml:space="preserve">reihung von Genen. </w:t>
      </w:r>
      <w:r w:rsidR="00C86B4F" w:rsidRPr="00CC3857">
        <w:rPr>
          <w:rFonts w:ascii="Times" w:hAnsi="Times"/>
        </w:rPr>
        <w:t xml:space="preserve">Jedes Gen hat auf der DNA einen </w:t>
      </w:r>
      <w:r w:rsidR="00847C37">
        <w:rPr>
          <w:rFonts w:ascii="Times" w:hAnsi="Times"/>
        </w:rPr>
        <w:t>genau</w:t>
      </w:r>
      <w:r w:rsidR="00C86B4F" w:rsidRPr="00CC3857">
        <w:rPr>
          <w:rFonts w:ascii="Times" w:hAnsi="Times"/>
        </w:rPr>
        <w:t xml:space="preserve"> definierten Platz. So liegt </w:t>
      </w:r>
      <w:r w:rsidR="00847C37">
        <w:rPr>
          <w:rFonts w:ascii="Times" w:hAnsi="Times"/>
        </w:rPr>
        <w:t>z.B.</w:t>
      </w:r>
      <w:r w:rsidR="00C86B4F" w:rsidRPr="00CC3857">
        <w:rPr>
          <w:rFonts w:ascii="Times" w:hAnsi="Times"/>
        </w:rPr>
        <w:t xml:space="preserve"> das Gen für das Enzym, das aus der letzten Vorstufe schließlich das Melanin herstellt, beim Menschen auf Chromosom Nr. 9, und zwar genauer im oberen Drittel des kurzen Armes, und ganz genau an Basenposition 12.693.386 bis Basenposition 12.710.266 (Länge 1688</w:t>
      </w:r>
      <w:r w:rsidR="00177977" w:rsidRPr="00CC3857">
        <w:rPr>
          <w:rFonts w:ascii="Times" w:hAnsi="Times"/>
        </w:rPr>
        <w:t>0</w:t>
      </w:r>
      <w:r w:rsidR="00C86B4F" w:rsidRPr="00CC3857">
        <w:rPr>
          <w:rFonts w:ascii="Times" w:hAnsi="Times"/>
        </w:rPr>
        <w:t xml:space="preserve"> Basen). </w:t>
      </w:r>
      <w:r w:rsidRPr="00CC3857">
        <w:rPr>
          <w:rFonts w:ascii="Times" w:hAnsi="Times"/>
        </w:rPr>
        <w:t>Insgesamt liegen den fünf Enzymen, die zur Herstellung des Melanins nötig sind, fünf Gene zugrunde (Abbildung 1).</w:t>
      </w:r>
      <w:r w:rsidRPr="00B779AF">
        <w:rPr>
          <w:rFonts w:ascii="Times" w:hAnsi="Times"/>
        </w:rPr>
        <w:t xml:space="preserve"> </w:t>
      </w:r>
    </w:p>
    <w:p w:rsidR="00C86B4F" w:rsidRPr="00B779AF" w:rsidRDefault="00C86B4F" w:rsidP="002A4073">
      <w:pPr>
        <w:tabs>
          <w:tab w:val="left" w:pos="284"/>
        </w:tabs>
        <w:spacing w:before="100"/>
        <w:rPr>
          <w:rFonts w:ascii="Times" w:hAnsi="Times"/>
        </w:rPr>
      </w:pPr>
      <w:r w:rsidRPr="00B779AF">
        <w:rPr>
          <w:rFonts w:ascii="Times" w:hAnsi="Times"/>
        </w:rPr>
        <w:t xml:space="preserve">Auf der DNA ist die Information in der Abfolge der Basen codiert (verschlüsselt), während die Funktion eines Enzyms in der Abfolge der Aminosäuren verschlüsselt ist. </w:t>
      </w:r>
      <w:r w:rsidR="00177977" w:rsidRPr="00B779AF">
        <w:rPr>
          <w:rFonts w:ascii="Times" w:hAnsi="Times"/>
        </w:rPr>
        <w:t xml:space="preserve">Die Basenabfolge (Basensequenz) auf der DNA hat nur vier verschiedene Buchstaben (A, G, C, T). Sie muss aber in eine Abfolge von Aminosäuren übersetzt werden, die 20 verschiedene Buchstaben umfasst. </w:t>
      </w:r>
      <w:r w:rsidRPr="00B779AF">
        <w:rPr>
          <w:rFonts w:ascii="Times" w:hAnsi="Times"/>
        </w:rPr>
        <w:t xml:space="preserve">Wie hängen Basenabfolge der DNA und Aminosäureabfolge im Enzym miteinander zusammen? </w:t>
      </w:r>
    </w:p>
    <w:p w:rsidR="00C86B4F" w:rsidRPr="00B779AF" w:rsidRDefault="00C86B4F" w:rsidP="007C270C">
      <w:pPr>
        <w:tabs>
          <w:tab w:val="left" w:pos="284"/>
        </w:tabs>
        <w:rPr>
          <w:rFonts w:ascii="Times" w:hAnsi="Times"/>
        </w:rPr>
      </w:pPr>
      <w:r w:rsidRPr="00B779AF">
        <w:rPr>
          <w:rFonts w:ascii="Times" w:hAnsi="Times"/>
        </w:rPr>
        <w:lastRenderedPageBreak/>
        <w:t xml:space="preserve">Verwendet man eine Base für eine Aminosäure, dann könnte man nur vier Aminosäuren codieren. Verwendet man eine Zweierkombination (mit Reihenfolge; d.h. AG ist etwas anderes als GA), dann hat man 4x4=16 Codes. Das ist immer noch </w:t>
      </w:r>
      <w:proofErr w:type="spellStart"/>
      <w:r w:rsidRPr="00B779AF">
        <w:rPr>
          <w:rFonts w:ascii="Times" w:hAnsi="Times"/>
        </w:rPr>
        <w:t>zuwenig</w:t>
      </w:r>
      <w:proofErr w:type="spellEnd"/>
      <w:r w:rsidRPr="00B779AF">
        <w:rPr>
          <w:rFonts w:ascii="Times" w:hAnsi="Times"/>
        </w:rPr>
        <w:t xml:space="preserve">. Bei einer Dreierkombination mit Reihenfolge kommt man auf 4x4x4=64 Codes. Das ist ausreichend. Und so ist es auch in der Natur verwirklicht. Der DNA-Code ist ein Dreiercode oder </w:t>
      </w:r>
      <w:proofErr w:type="spellStart"/>
      <w:r w:rsidRPr="00B779AF">
        <w:rPr>
          <w:rFonts w:ascii="Times" w:hAnsi="Times"/>
        </w:rPr>
        <w:t>Triplettcode</w:t>
      </w:r>
      <w:proofErr w:type="spellEnd"/>
      <w:r w:rsidRPr="00B779AF">
        <w:rPr>
          <w:rFonts w:ascii="Times" w:hAnsi="Times"/>
        </w:rPr>
        <w:t xml:space="preserve">. Er ist für alle Lebewesen gleich </w:t>
      </w:r>
      <w:r w:rsidRPr="00847C37">
        <w:rPr>
          <w:rFonts w:ascii="Times" w:hAnsi="Times"/>
          <w:sz w:val="22"/>
          <w:szCs w:val="22"/>
        </w:rPr>
        <w:t>(</w:t>
      </w:r>
      <w:r w:rsidR="00D274E9">
        <w:rPr>
          <w:rFonts w:ascii="Times" w:hAnsi="Times"/>
          <w:sz w:val="22"/>
          <w:szCs w:val="22"/>
        </w:rPr>
        <w:t>E</w:t>
      </w:r>
      <w:r w:rsidRPr="00847C37">
        <w:rPr>
          <w:rFonts w:ascii="Times" w:hAnsi="Times"/>
          <w:sz w:val="22"/>
          <w:szCs w:val="22"/>
        </w:rPr>
        <w:t>in starkes Argument dafür, dass das Leben nur einmal entstanden ist)</w:t>
      </w:r>
      <w:r w:rsidRPr="00B779AF">
        <w:rPr>
          <w:rFonts w:ascii="Times" w:hAnsi="Times"/>
        </w:rPr>
        <w:t xml:space="preserve">. </w:t>
      </w:r>
    </w:p>
    <w:p w:rsidR="00C86B4F" w:rsidRPr="00B779AF" w:rsidRDefault="00C86B4F" w:rsidP="000B54D1">
      <w:pPr>
        <w:tabs>
          <w:tab w:val="left" w:pos="284"/>
        </w:tabs>
        <w:spacing w:before="100"/>
        <w:rPr>
          <w:rFonts w:ascii="Times" w:hAnsi="Times"/>
        </w:rPr>
      </w:pPr>
      <w:r w:rsidRPr="00B779AF">
        <w:rPr>
          <w:rFonts w:ascii="Times" w:hAnsi="Times"/>
        </w:rPr>
        <w:t>Der DNA-</w:t>
      </w:r>
      <w:proofErr w:type="spellStart"/>
      <w:r w:rsidR="00847C37">
        <w:rPr>
          <w:rFonts w:ascii="Times" w:hAnsi="Times"/>
        </w:rPr>
        <w:t>Triplettc</w:t>
      </w:r>
      <w:r w:rsidRPr="00B779AF">
        <w:rPr>
          <w:rFonts w:ascii="Times" w:hAnsi="Times"/>
        </w:rPr>
        <w:t>ode</w:t>
      </w:r>
      <w:proofErr w:type="spellEnd"/>
      <w:r w:rsidRPr="00B779AF">
        <w:rPr>
          <w:rFonts w:ascii="Times" w:hAnsi="Times"/>
        </w:rPr>
        <w:t xml:space="preserve"> auch genetischer Code genannt ist bekannt. Das bedeutet, dass man aus der </w:t>
      </w:r>
      <w:r w:rsidR="00793F46">
        <w:rPr>
          <w:rFonts w:ascii="Times" w:hAnsi="Times"/>
        </w:rPr>
        <w:t>DNA-</w:t>
      </w:r>
      <w:r w:rsidRPr="00B779AF">
        <w:rPr>
          <w:rFonts w:ascii="Times" w:hAnsi="Times"/>
        </w:rPr>
        <w:t xml:space="preserve">Basenabfolge auf die Aminosäureabfolge im Enzym schließen kann. Dazu gibt es „Übersetzungstabellen“. </w:t>
      </w:r>
      <w:r w:rsidR="00793F46">
        <w:rPr>
          <w:rFonts w:ascii="Times" w:hAnsi="Times"/>
        </w:rPr>
        <w:t>Hier sind</w:t>
      </w:r>
      <w:r w:rsidR="000658CC" w:rsidRPr="00B779AF">
        <w:rPr>
          <w:rFonts w:ascii="Times" w:hAnsi="Times"/>
        </w:rPr>
        <w:t xml:space="preserve"> </w:t>
      </w:r>
      <w:r w:rsidR="00793F46">
        <w:rPr>
          <w:rFonts w:ascii="Times" w:hAnsi="Times"/>
        </w:rPr>
        <w:t>acht Beispiele (Aminosäuren mit 3 Buchstaben abgekürzt)</w:t>
      </w:r>
      <w:r w:rsidR="000658CC" w:rsidRPr="00B779AF">
        <w:rPr>
          <w:rFonts w:ascii="Times" w:hAnsi="Times"/>
        </w:rPr>
        <w:t>:</w:t>
      </w:r>
      <w:r w:rsidRPr="00B779AF">
        <w:rPr>
          <w:rFonts w:ascii="Times" w:hAnsi="Times"/>
        </w:rPr>
        <w:t xml:space="preserve"> </w:t>
      </w:r>
    </w:p>
    <w:p w:rsidR="00E3143B" w:rsidRPr="00E3143B" w:rsidRDefault="00E3143B" w:rsidP="00E3143B">
      <w:pPr>
        <w:tabs>
          <w:tab w:val="left" w:pos="284"/>
        </w:tabs>
        <w:rPr>
          <w:rFonts w:ascii="Times" w:hAnsi="Times"/>
          <w:sz w:val="14"/>
          <w:szCs w:val="14"/>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93"/>
        <w:gridCol w:w="992"/>
        <w:gridCol w:w="992"/>
        <w:gridCol w:w="992"/>
        <w:gridCol w:w="992"/>
        <w:gridCol w:w="992"/>
        <w:gridCol w:w="992"/>
        <w:gridCol w:w="992"/>
      </w:tblGrid>
      <w:tr w:rsidR="00813103" w:rsidRPr="00B779AF" w:rsidTr="000B54D1">
        <w:tc>
          <w:tcPr>
            <w:tcW w:w="1702" w:type="dxa"/>
            <w:tcBorders>
              <w:bottom w:val="double" w:sz="4" w:space="0" w:color="auto"/>
              <w:right w:val="double" w:sz="4" w:space="0" w:color="auto"/>
            </w:tcBorders>
            <w:shd w:val="clear" w:color="auto" w:fill="D9D9D9" w:themeFill="background1" w:themeFillShade="D9"/>
            <w:tcMar>
              <w:left w:w="0" w:type="dxa"/>
              <w:right w:w="0" w:type="dxa"/>
            </w:tcMar>
          </w:tcPr>
          <w:p w:rsidR="00813103" w:rsidRPr="00B779AF" w:rsidRDefault="00813103" w:rsidP="00813103">
            <w:pPr>
              <w:tabs>
                <w:tab w:val="left" w:pos="284"/>
              </w:tabs>
              <w:spacing w:before="40" w:after="40"/>
              <w:ind w:right="57"/>
              <w:jc w:val="right"/>
              <w:rPr>
                <w:rFonts w:ascii="Times" w:hAnsi="Times"/>
                <w:sz w:val="24"/>
                <w:szCs w:val="24"/>
              </w:rPr>
            </w:pPr>
            <w:r w:rsidRPr="00B779AF">
              <w:rPr>
                <w:rFonts w:ascii="Times" w:hAnsi="Times"/>
                <w:sz w:val="24"/>
                <w:szCs w:val="24"/>
              </w:rPr>
              <w:t>DNA-Triplett</w:t>
            </w:r>
          </w:p>
        </w:tc>
        <w:tc>
          <w:tcPr>
            <w:tcW w:w="993" w:type="dxa"/>
            <w:tcBorders>
              <w:left w:val="double" w:sz="4" w:space="0" w:color="auto"/>
              <w:bottom w:val="double" w:sz="4" w:space="0" w:color="auto"/>
              <w:right w:val="single" w:sz="4" w:space="0" w:color="auto"/>
            </w:tcBorders>
            <w:shd w:val="clear" w:color="auto" w:fill="D9D9D9" w:themeFill="background1" w:themeFillShade="D9"/>
            <w:tcMar>
              <w:left w:w="0" w:type="dxa"/>
              <w:right w:w="0" w:type="dxa"/>
            </w:tcMar>
          </w:tcPr>
          <w:p w:rsidR="00813103" w:rsidRPr="00B779AF" w:rsidRDefault="00813103" w:rsidP="00813103">
            <w:pPr>
              <w:tabs>
                <w:tab w:val="left" w:pos="284"/>
              </w:tabs>
              <w:spacing w:before="40" w:after="40"/>
              <w:ind w:left="113"/>
              <w:rPr>
                <w:rFonts w:ascii="Times" w:hAnsi="Times"/>
                <w:sz w:val="24"/>
                <w:szCs w:val="24"/>
              </w:rPr>
            </w:pPr>
            <w:r>
              <w:rPr>
                <w:rFonts w:ascii="Times" w:hAnsi="Times"/>
                <w:sz w:val="24"/>
                <w:szCs w:val="24"/>
              </w:rPr>
              <w:t xml:space="preserve">GCG </w:t>
            </w:r>
          </w:p>
        </w:tc>
        <w:tc>
          <w:tcPr>
            <w:tcW w:w="992" w:type="dxa"/>
            <w:tcBorders>
              <w:left w:val="single" w:sz="4" w:space="0" w:color="auto"/>
              <w:bottom w:val="double" w:sz="4" w:space="0" w:color="auto"/>
              <w:right w:val="single" w:sz="4" w:space="0" w:color="auto"/>
            </w:tcBorders>
            <w:shd w:val="clear" w:color="auto" w:fill="D9D9D9" w:themeFill="background1" w:themeFillShade="D9"/>
            <w:tcMar>
              <w:left w:w="0" w:type="dxa"/>
              <w:right w:w="0" w:type="dxa"/>
            </w:tcMar>
          </w:tcPr>
          <w:p w:rsidR="00813103" w:rsidRPr="00B779AF" w:rsidRDefault="00813103" w:rsidP="00813103">
            <w:pPr>
              <w:tabs>
                <w:tab w:val="left" w:pos="284"/>
              </w:tabs>
              <w:spacing w:before="40" w:after="40"/>
              <w:ind w:left="113"/>
              <w:rPr>
                <w:rFonts w:ascii="Times" w:hAnsi="Times"/>
                <w:sz w:val="24"/>
                <w:szCs w:val="24"/>
              </w:rPr>
            </w:pPr>
            <w:r>
              <w:rPr>
                <w:rFonts w:ascii="Times" w:hAnsi="Times"/>
                <w:sz w:val="24"/>
                <w:szCs w:val="24"/>
              </w:rPr>
              <w:t>TGC</w:t>
            </w:r>
          </w:p>
        </w:tc>
        <w:tc>
          <w:tcPr>
            <w:tcW w:w="992" w:type="dxa"/>
            <w:tcBorders>
              <w:left w:val="single" w:sz="4" w:space="0" w:color="auto"/>
              <w:bottom w:val="double" w:sz="4" w:space="0" w:color="auto"/>
              <w:right w:val="single" w:sz="4" w:space="0" w:color="auto"/>
            </w:tcBorders>
            <w:shd w:val="clear" w:color="auto" w:fill="D9D9D9" w:themeFill="background1" w:themeFillShade="D9"/>
            <w:tcMar>
              <w:left w:w="0" w:type="dxa"/>
              <w:right w:w="0" w:type="dxa"/>
            </w:tcMar>
          </w:tcPr>
          <w:p w:rsidR="00813103" w:rsidRPr="00B779AF" w:rsidRDefault="00813103" w:rsidP="00813103">
            <w:pPr>
              <w:tabs>
                <w:tab w:val="left" w:pos="284"/>
              </w:tabs>
              <w:spacing w:before="40" w:after="40"/>
              <w:ind w:left="113"/>
              <w:rPr>
                <w:rFonts w:ascii="Times" w:hAnsi="Times"/>
                <w:sz w:val="24"/>
                <w:szCs w:val="24"/>
              </w:rPr>
            </w:pPr>
            <w:r w:rsidRPr="00B779AF">
              <w:rPr>
                <w:rFonts w:ascii="Times" w:hAnsi="Times"/>
                <w:sz w:val="24"/>
                <w:szCs w:val="24"/>
              </w:rPr>
              <w:t>GAG</w:t>
            </w:r>
          </w:p>
        </w:tc>
        <w:tc>
          <w:tcPr>
            <w:tcW w:w="992" w:type="dxa"/>
            <w:tcBorders>
              <w:left w:val="single" w:sz="4" w:space="0" w:color="auto"/>
              <w:bottom w:val="double" w:sz="4" w:space="0" w:color="auto"/>
              <w:right w:val="single" w:sz="4" w:space="0" w:color="auto"/>
            </w:tcBorders>
            <w:shd w:val="clear" w:color="auto" w:fill="D9D9D9" w:themeFill="background1" w:themeFillShade="D9"/>
            <w:tcMar>
              <w:left w:w="0" w:type="dxa"/>
              <w:right w:w="0" w:type="dxa"/>
            </w:tcMar>
          </w:tcPr>
          <w:p w:rsidR="00813103" w:rsidRPr="00B779AF" w:rsidRDefault="00813103" w:rsidP="00813103">
            <w:pPr>
              <w:tabs>
                <w:tab w:val="left" w:pos="284"/>
              </w:tabs>
              <w:spacing w:before="40" w:after="40"/>
              <w:ind w:left="113"/>
              <w:rPr>
                <w:rFonts w:ascii="Times" w:hAnsi="Times"/>
                <w:sz w:val="24"/>
                <w:szCs w:val="24"/>
              </w:rPr>
            </w:pPr>
            <w:r w:rsidRPr="00B779AF">
              <w:rPr>
                <w:rFonts w:ascii="Times" w:hAnsi="Times"/>
                <w:sz w:val="24"/>
                <w:szCs w:val="24"/>
              </w:rPr>
              <w:t>CAC</w:t>
            </w:r>
          </w:p>
        </w:tc>
        <w:tc>
          <w:tcPr>
            <w:tcW w:w="992" w:type="dxa"/>
            <w:tcBorders>
              <w:left w:val="single" w:sz="4" w:space="0" w:color="auto"/>
              <w:bottom w:val="double" w:sz="4" w:space="0" w:color="auto"/>
              <w:right w:val="single" w:sz="4" w:space="0" w:color="auto"/>
            </w:tcBorders>
            <w:shd w:val="clear" w:color="auto" w:fill="D9D9D9" w:themeFill="background1" w:themeFillShade="D9"/>
            <w:tcMar>
              <w:left w:w="0" w:type="dxa"/>
              <w:right w:w="0" w:type="dxa"/>
            </w:tcMar>
          </w:tcPr>
          <w:p w:rsidR="00813103" w:rsidRPr="00B779AF" w:rsidRDefault="00813103" w:rsidP="00813103">
            <w:pPr>
              <w:tabs>
                <w:tab w:val="left" w:pos="284"/>
              </w:tabs>
              <w:spacing w:before="40" w:after="40"/>
              <w:ind w:left="113"/>
              <w:rPr>
                <w:rFonts w:ascii="Times" w:hAnsi="Times"/>
                <w:sz w:val="24"/>
                <w:szCs w:val="24"/>
              </w:rPr>
            </w:pPr>
            <w:r>
              <w:rPr>
                <w:rFonts w:ascii="Times" w:hAnsi="Times"/>
                <w:sz w:val="24"/>
                <w:szCs w:val="24"/>
              </w:rPr>
              <w:t>CTG</w:t>
            </w:r>
          </w:p>
        </w:tc>
        <w:tc>
          <w:tcPr>
            <w:tcW w:w="992" w:type="dxa"/>
            <w:tcBorders>
              <w:left w:val="single" w:sz="4" w:space="0" w:color="auto"/>
              <w:bottom w:val="double" w:sz="4" w:space="0" w:color="auto"/>
              <w:right w:val="single" w:sz="4" w:space="0" w:color="auto"/>
            </w:tcBorders>
            <w:shd w:val="clear" w:color="auto" w:fill="D9D9D9" w:themeFill="background1" w:themeFillShade="D9"/>
            <w:tcMar>
              <w:left w:w="0" w:type="dxa"/>
              <w:right w:w="0" w:type="dxa"/>
            </w:tcMar>
          </w:tcPr>
          <w:p w:rsidR="00813103" w:rsidRPr="00B779AF" w:rsidRDefault="00813103" w:rsidP="00813103">
            <w:pPr>
              <w:tabs>
                <w:tab w:val="left" w:pos="284"/>
              </w:tabs>
              <w:spacing w:before="40" w:after="40"/>
              <w:ind w:left="113"/>
              <w:rPr>
                <w:rFonts w:ascii="Times" w:hAnsi="Times"/>
                <w:sz w:val="24"/>
                <w:szCs w:val="24"/>
              </w:rPr>
            </w:pPr>
            <w:r>
              <w:rPr>
                <w:rFonts w:ascii="Times" w:hAnsi="Times"/>
                <w:sz w:val="24"/>
                <w:szCs w:val="24"/>
              </w:rPr>
              <w:t>CCT</w:t>
            </w:r>
          </w:p>
        </w:tc>
        <w:tc>
          <w:tcPr>
            <w:tcW w:w="992" w:type="dxa"/>
            <w:tcBorders>
              <w:left w:val="single" w:sz="4" w:space="0" w:color="auto"/>
              <w:bottom w:val="double" w:sz="4" w:space="0" w:color="auto"/>
              <w:right w:val="single" w:sz="4" w:space="0" w:color="auto"/>
            </w:tcBorders>
            <w:shd w:val="clear" w:color="auto" w:fill="D9D9D9" w:themeFill="background1" w:themeFillShade="D9"/>
            <w:tcMar>
              <w:left w:w="0" w:type="dxa"/>
              <w:right w:w="0" w:type="dxa"/>
            </w:tcMar>
          </w:tcPr>
          <w:p w:rsidR="00813103" w:rsidRPr="00B779AF" w:rsidRDefault="00813103" w:rsidP="00813103">
            <w:pPr>
              <w:tabs>
                <w:tab w:val="left" w:pos="284"/>
              </w:tabs>
              <w:spacing w:before="40" w:after="40"/>
              <w:ind w:left="113"/>
              <w:rPr>
                <w:rFonts w:ascii="Times" w:hAnsi="Times"/>
                <w:sz w:val="24"/>
                <w:szCs w:val="24"/>
              </w:rPr>
            </w:pPr>
            <w:r>
              <w:rPr>
                <w:rFonts w:ascii="Times" w:hAnsi="Times"/>
                <w:sz w:val="24"/>
                <w:szCs w:val="24"/>
              </w:rPr>
              <w:t>ACT</w:t>
            </w:r>
          </w:p>
        </w:tc>
        <w:tc>
          <w:tcPr>
            <w:tcW w:w="992" w:type="dxa"/>
            <w:tcBorders>
              <w:left w:val="single" w:sz="4" w:space="0" w:color="auto"/>
              <w:bottom w:val="double" w:sz="4" w:space="0" w:color="auto"/>
            </w:tcBorders>
            <w:shd w:val="clear" w:color="auto" w:fill="D9D9D9" w:themeFill="background1" w:themeFillShade="D9"/>
            <w:tcMar>
              <w:left w:w="0" w:type="dxa"/>
              <w:right w:w="0" w:type="dxa"/>
            </w:tcMar>
          </w:tcPr>
          <w:p w:rsidR="00813103" w:rsidRPr="00B779AF" w:rsidRDefault="00813103" w:rsidP="00813103">
            <w:pPr>
              <w:tabs>
                <w:tab w:val="left" w:pos="284"/>
              </w:tabs>
              <w:spacing w:before="40" w:after="40"/>
              <w:ind w:left="113"/>
              <w:rPr>
                <w:rFonts w:ascii="Times" w:hAnsi="Times"/>
                <w:sz w:val="24"/>
                <w:szCs w:val="24"/>
              </w:rPr>
            </w:pPr>
            <w:r>
              <w:rPr>
                <w:rFonts w:ascii="Times" w:hAnsi="Times"/>
                <w:sz w:val="24"/>
                <w:szCs w:val="24"/>
              </w:rPr>
              <w:t>GTG</w:t>
            </w:r>
          </w:p>
        </w:tc>
      </w:tr>
      <w:tr w:rsidR="00813103" w:rsidRPr="00B779AF" w:rsidTr="00813103">
        <w:trPr>
          <w:trHeight w:val="737"/>
        </w:trPr>
        <w:tc>
          <w:tcPr>
            <w:tcW w:w="1702" w:type="dxa"/>
            <w:tcBorders>
              <w:top w:val="double" w:sz="4" w:space="0" w:color="auto"/>
              <w:right w:val="double" w:sz="4" w:space="0" w:color="auto"/>
            </w:tcBorders>
            <w:shd w:val="clear" w:color="auto" w:fill="D9D9D9" w:themeFill="background1" w:themeFillShade="D9"/>
            <w:tcMar>
              <w:left w:w="0" w:type="dxa"/>
              <w:right w:w="0" w:type="dxa"/>
            </w:tcMar>
            <w:vAlign w:val="center"/>
          </w:tcPr>
          <w:p w:rsidR="00813103" w:rsidRPr="00B779AF" w:rsidRDefault="00813103" w:rsidP="00813103">
            <w:pPr>
              <w:tabs>
                <w:tab w:val="left" w:pos="284"/>
              </w:tabs>
              <w:ind w:right="57"/>
              <w:jc w:val="right"/>
              <w:rPr>
                <w:rFonts w:ascii="Times" w:hAnsi="Times"/>
                <w:sz w:val="24"/>
                <w:szCs w:val="24"/>
              </w:rPr>
            </w:pPr>
            <w:r w:rsidRPr="00B779AF">
              <w:rPr>
                <w:rFonts w:ascii="Times" w:hAnsi="Times"/>
                <w:sz w:val="24"/>
                <w:szCs w:val="24"/>
              </w:rPr>
              <w:t>Aminosäure</w:t>
            </w:r>
          </w:p>
        </w:tc>
        <w:tc>
          <w:tcPr>
            <w:tcW w:w="993" w:type="dxa"/>
            <w:tcBorders>
              <w:top w:val="double" w:sz="4" w:space="0" w:color="auto"/>
              <w:left w:val="double" w:sz="4" w:space="0" w:color="auto"/>
              <w:right w:val="single" w:sz="4" w:space="0" w:color="auto"/>
            </w:tcBorders>
            <w:tcMar>
              <w:left w:w="0" w:type="dxa"/>
              <w:right w:w="0" w:type="dxa"/>
            </w:tcMar>
            <w:vAlign w:val="center"/>
          </w:tcPr>
          <w:p w:rsidR="00813103" w:rsidRPr="00B779AF" w:rsidRDefault="00813103" w:rsidP="00813103">
            <w:pPr>
              <w:tabs>
                <w:tab w:val="left" w:pos="284"/>
              </w:tabs>
              <w:ind w:left="113"/>
              <w:rPr>
                <w:rFonts w:ascii="Times" w:hAnsi="Times"/>
                <w:sz w:val="24"/>
                <w:szCs w:val="24"/>
              </w:rPr>
            </w:pPr>
            <w:r>
              <w:rPr>
                <w:rFonts w:ascii="Times" w:hAnsi="Times"/>
                <w:noProof/>
              </w:rPr>
              <w:drawing>
                <wp:inline distT="0" distB="0" distL="0" distR="0">
                  <wp:extent cx="432000" cy="432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S_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992" w:type="dxa"/>
            <w:tcBorders>
              <w:top w:val="double" w:sz="4" w:space="0" w:color="auto"/>
              <w:left w:val="single" w:sz="4" w:space="0" w:color="auto"/>
              <w:right w:val="single" w:sz="4" w:space="0" w:color="auto"/>
            </w:tcBorders>
            <w:tcMar>
              <w:left w:w="0" w:type="dxa"/>
              <w:right w:w="0" w:type="dxa"/>
            </w:tcMar>
            <w:vAlign w:val="center"/>
          </w:tcPr>
          <w:p w:rsidR="00813103" w:rsidRPr="00B779AF" w:rsidRDefault="00813103" w:rsidP="00813103">
            <w:pPr>
              <w:tabs>
                <w:tab w:val="left" w:pos="284"/>
              </w:tabs>
              <w:ind w:left="113"/>
              <w:rPr>
                <w:rFonts w:ascii="Times" w:hAnsi="Times"/>
                <w:sz w:val="24"/>
                <w:szCs w:val="24"/>
              </w:rPr>
            </w:pPr>
            <w:r>
              <w:rPr>
                <w:rFonts w:ascii="Times" w:hAnsi="Times"/>
                <w:noProof/>
              </w:rPr>
              <w:drawing>
                <wp:inline distT="0" distB="0" distL="0" distR="0">
                  <wp:extent cx="432000" cy="432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S_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992" w:type="dxa"/>
            <w:tcBorders>
              <w:top w:val="double" w:sz="4" w:space="0" w:color="auto"/>
              <w:left w:val="single" w:sz="4" w:space="0" w:color="auto"/>
              <w:right w:val="single" w:sz="4" w:space="0" w:color="auto"/>
            </w:tcBorders>
            <w:tcMar>
              <w:left w:w="0" w:type="dxa"/>
              <w:right w:w="0" w:type="dxa"/>
            </w:tcMar>
            <w:vAlign w:val="center"/>
          </w:tcPr>
          <w:p w:rsidR="00813103" w:rsidRPr="00B779AF" w:rsidRDefault="00813103" w:rsidP="00813103">
            <w:pPr>
              <w:tabs>
                <w:tab w:val="left" w:pos="284"/>
              </w:tabs>
              <w:ind w:left="113"/>
              <w:rPr>
                <w:rFonts w:ascii="Times" w:hAnsi="Times"/>
                <w:sz w:val="24"/>
                <w:szCs w:val="24"/>
              </w:rPr>
            </w:pPr>
            <w:r>
              <w:rPr>
                <w:rFonts w:ascii="Times" w:hAnsi="Times"/>
                <w:noProof/>
              </w:rPr>
              <w:drawing>
                <wp:inline distT="0" distB="0" distL="0" distR="0">
                  <wp:extent cx="413617" cy="432000"/>
                  <wp:effectExtent l="0" t="0" r="571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S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617" cy="432000"/>
                          </a:xfrm>
                          <a:prstGeom prst="rect">
                            <a:avLst/>
                          </a:prstGeom>
                        </pic:spPr>
                      </pic:pic>
                    </a:graphicData>
                  </a:graphic>
                </wp:inline>
              </w:drawing>
            </w:r>
          </w:p>
        </w:tc>
        <w:tc>
          <w:tcPr>
            <w:tcW w:w="992" w:type="dxa"/>
            <w:tcBorders>
              <w:top w:val="double" w:sz="4" w:space="0" w:color="auto"/>
              <w:left w:val="single" w:sz="4" w:space="0" w:color="auto"/>
              <w:right w:val="single" w:sz="4" w:space="0" w:color="auto"/>
            </w:tcBorders>
            <w:tcMar>
              <w:left w:w="0" w:type="dxa"/>
              <w:right w:w="0" w:type="dxa"/>
            </w:tcMar>
            <w:vAlign w:val="center"/>
          </w:tcPr>
          <w:p w:rsidR="00813103" w:rsidRPr="00B779AF" w:rsidRDefault="00813103" w:rsidP="00813103">
            <w:pPr>
              <w:tabs>
                <w:tab w:val="left" w:pos="284"/>
              </w:tabs>
              <w:ind w:left="113"/>
              <w:rPr>
                <w:rFonts w:ascii="Times" w:hAnsi="Times"/>
                <w:sz w:val="24"/>
                <w:szCs w:val="24"/>
              </w:rPr>
            </w:pPr>
            <w:r>
              <w:rPr>
                <w:rFonts w:ascii="Times" w:hAnsi="Times"/>
                <w:noProof/>
              </w:rPr>
              <w:drawing>
                <wp:inline distT="0" distB="0" distL="0" distR="0">
                  <wp:extent cx="432000" cy="4320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S_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992" w:type="dxa"/>
            <w:tcBorders>
              <w:top w:val="double" w:sz="4" w:space="0" w:color="auto"/>
              <w:left w:val="single" w:sz="4" w:space="0" w:color="auto"/>
              <w:right w:val="single" w:sz="4" w:space="0" w:color="auto"/>
            </w:tcBorders>
            <w:tcMar>
              <w:left w:w="0" w:type="dxa"/>
              <w:right w:w="0" w:type="dxa"/>
            </w:tcMar>
            <w:vAlign w:val="center"/>
          </w:tcPr>
          <w:p w:rsidR="00813103" w:rsidRPr="00B779AF" w:rsidRDefault="00813103" w:rsidP="00813103">
            <w:pPr>
              <w:tabs>
                <w:tab w:val="left" w:pos="284"/>
              </w:tabs>
              <w:ind w:left="113"/>
              <w:rPr>
                <w:rFonts w:ascii="Times" w:hAnsi="Times"/>
                <w:sz w:val="24"/>
                <w:szCs w:val="24"/>
              </w:rPr>
            </w:pPr>
            <w:r>
              <w:rPr>
                <w:rFonts w:ascii="Times" w:hAnsi="Times"/>
                <w:noProof/>
              </w:rPr>
              <w:drawing>
                <wp:inline distT="0" distB="0" distL="0" distR="0">
                  <wp:extent cx="432000" cy="4320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_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992" w:type="dxa"/>
            <w:tcBorders>
              <w:top w:val="double" w:sz="4" w:space="0" w:color="auto"/>
              <w:left w:val="single" w:sz="4" w:space="0" w:color="auto"/>
              <w:right w:val="single" w:sz="4" w:space="0" w:color="auto"/>
            </w:tcBorders>
            <w:tcMar>
              <w:left w:w="0" w:type="dxa"/>
              <w:right w:w="0" w:type="dxa"/>
            </w:tcMar>
            <w:vAlign w:val="center"/>
          </w:tcPr>
          <w:p w:rsidR="00813103" w:rsidRPr="00B779AF" w:rsidRDefault="00813103" w:rsidP="00813103">
            <w:pPr>
              <w:tabs>
                <w:tab w:val="left" w:pos="284"/>
              </w:tabs>
              <w:ind w:left="113"/>
              <w:rPr>
                <w:rFonts w:ascii="Times" w:hAnsi="Times"/>
                <w:sz w:val="24"/>
                <w:szCs w:val="24"/>
              </w:rPr>
            </w:pPr>
            <w:r>
              <w:rPr>
                <w:rFonts w:ascii="Times" w:hAnsi="Times"/>
                <w:noProof/>
              </w:rPr>
              <w:drawing>
                <wp:inline distT="0" distB="0" distL="0" distR="0">
                  <wp:extent cx="432000" cy="4320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S_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992" w:type="dxa"/>
            <w:tcBorders>
              <w:top w:val="double" w:sz="4" w:space="0" w:color="auto"/>
              <w:left w:val="single" w:sz="4" w:space="0" w:color="auto"/>
              <w:right w:val="single" w:sz="4" w:space="0" w:color="auto"/>
            </w:tcBorders>
            <w:tcMar>
              <w:left w:w="0" w:type="dxa"/>
              <w:right w:w="0" w:type="dxa"/>
            </w:tcMar>
            <w:vAlign w:val="center"/>
          </w:tcPr>
          <w:p w:rsidR="00813103" w:rsidRPr="00B779AF" w:rsidRDefault="00813103" w:rsidP="00813103">
            <w:pPr>
              <w:tabs>
                <w:tab w:val="left" w:pos="284"/>
              </w:tabs>
              <w:ind w:left="113"/>
              <w:rPr>
                <w:rFonts w:ascii="Times" w:hAnsi="Times"/>
                <w:sz w:val="24"/>
                <w:szCs w:val="24"/>
              </w:rPr>
            </w:pPr>
            <w:r>
              <w:rPr>
                <w:rFonts w:ascii="Times" w:hAnsi="Times"/>
                <w:noProof/>
              </w:rPr>
              <w:drawing>
                <wp:inline distT="0" distB="0" distL="0" distR="0">
                  <wp:extent cx="432000" cy="4320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_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992" w:type="dxa"/>
            <w:tcBorders>
              <w:top w:val="double" w:sz="4" w:space="0" w:color="auto"/>
              <w:left w:val="single" w:sz="4" w:space="0" w:color="auto"/>
            </w:tcBorders>
            <w:tcMar>
              <w:left w:w="0" w:type="dxa"/>
              <w:right w:w="0" w:type="dxa"/>
            </w:tcMar>
            <w:vAlign w:val="center"/>
          </w:tcPr>
          <w:p w:rsidR="00813103" w:rsidRPr="00B779AF" w:rsidRDefault="00813103" w:rsidP="00813103">
            <w:pPr>
              <w:tabs>
                <w:tab w:val="left" w:pos="284"/>
              </w:tabs>
              <w:ind w:left="113"/>
              <w:rPr>
                <w:rFonts w:ascii="Times" w:hAnsi="Times"/>
                <w:sz w:val="24"/>
                <w:szCs w:val="24"/>
              </w:rPr>
            </w:pPr>
            <w:r>
              <w:rPr>
                <w:rFonts w:ascii="Times" w:hAnsi="Times"/>
                <w:noProof/>
              </w:rPr>
              <w:drawing>
                <wp:inline distT="0" distB="0" distL="0" distR="0">
                  <wp:extent cx="432000" cy="4320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S_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r>
    </w:tbl>
    <w:p w:rsidR="000B54D1" w:rsidRDefault="000B54D1" w:rsidP="000B54D1">
      <w:pPr>
        <w:tabs>
          <w:tab w:val="left" w:pos="284"/>
        </w:tabs>
        <w:spacing w:before="100"/>
        <w:rPr>
          <w:rFonts w:ascii="Times" w:hAnsi="Times"/>
          <w:b/>
          <w:bCs/>
        </w:rPr>
      </w:pPr>
      <w:r>
        <w:rPr>
          <w:rFonts w:ascii="Times" w:hAnsi="Times"/>
        </w:rPr>
        <w:t>Wenn</w:t>
      </w:r>
      <w:r w:rsidRPr="001C3D4B">
        <w:rPr>
          <w:rFonts w:ascii="Times" w:hAnsi="Times"/>
        </w:rPr>
        <w:t xml:space="preserve"> Gene verändert sind</w:t>
      </w:r>
      <w:r>
        <w:rPr>
          <w:rFonts w:ascii="Times" w:hAnsi="Times"/>
        </w:rPr>
        <w:t>, werden dadurch auch die Bauanleitungen für Enzyme bzw. Eiweiß-stoffe verändert.</w:t>
      </w:r>
      <w:r w:rsidRPr="001C3D4B">
        <w:rPr>
          <w:rFonts w:ascii="Times" w:hAnsi="Times"/>
        </w:rPr>
        <w:t xml:space="preserve"> </w:t>
      </w:r>
      <w:r>
        <w:rPr>
          <w:rFonts w:ascii="Times" w:hAnsi="Times"/>
        </w:rPr>
        <w:t xml:space="preserve">Wenn die veränderten </w:t>
      </w:r>
      <w:r w:rsidRPr="001C3D4B">
        <w:rPr>
          <w:rFonts w:ascii="Times" w:hAnsi="Times"/>
        </w:rPr>
        <w:t xml:space="preserve">Eiweißstoffe </w:t>
      </w:r>
      <w:r>
        <w:rPr>
          <w:rFonts w:ascii="Times" w:hAnsi="Times"/>
        </w:rPr>
        <w:t>dadurch funktions</w:t>
      </w:r>
      <w:r w:rsidRPr="001C3D4B">
        <w:rPr>
          <w:rFonts w:ascii="Times" w:hAnsi="Times"/>
        </w:rPr>
        <w:t>untauglich</w:t>
      </w:r>
      <w:r>
        <w:rPr>
          <w:rFonts w:ascii="Times" w:hAnsi="Times"/>
        </w:rPr>
        <w:t xml:space="preserve"> werden, </w:t>
      </w:r>
      <w:proofErr w:type="spellStart"/>
      <w:r>
        <w:rPr>
          <w:rFonts w:ascii="Times" w:hAnsi="Times"/>
        </w:rPr>
        <w:t>ent</w:t>
      </w:r>
      <w:proofErr w:type="spellEnd"/>
      <w:r w:rsidR="009D4EB1">
        <w:rPr>
          <w:rFonts w:ascii="Times" w:hAnsi="Times"/>
        </w:rPr>
        <w:t>-</w:t>
      </w:r>
      <w:r>
        <w:rPr>
          <w:rFonts w:ascii="Times" w:hAnsi="Times"/>
        </w:rPr>
        <w:t>stehen genetisch bedingte</w:t>
      </w:r>
      <w:r w:rsidR="00F62E4F">
        <w:rPr>
          <w:rFonts w:ascii="Times" w:hAnsi="Times"/>
        </w:rPr>
        <w:t xml:space="preserve"> </w:t>
      </w:r>
      <w:r>
        <w:rPr>
          <w:rFonts w:ascii="Times" w:hAnsi="Times"/>
        </w:rPr>
        <w:t>Krankheiten</w:t>
      </w:r>
      <w:r w:rsidR="00F62E4F">
        <w:rPr>
          <w:rFonts w:ascii="Times" w:hAnsi="Times"/>
        </w:rPr>
        <w:t xml:space="preserve"> (Albinismus, Sichelzellenanämie, Mukoviszidose u.v.</w:t>
      </w:r>
      <w:r w:rsidR="009D4EB1">
        <w:rPr>
          <w:rFonts w:ascii="Times" w:hAnsi="Times"/>
        </w:rPr>
        <w:t>m</w:t>
      </w:r>
      <w:r w:rsidR="00F62E4F">
        <w:rPr>
          <w:rFonts w:ascii="Times" w:hAnsi="Times"/>
        </w:rPr>
        <w:t>.).</w:t>
      </w:r>
    </w:p>
    <w:p w:rsidR="00862B0A" w:rsidRPr="00862B0A" w:rsidRDefault="00862B0A" w:rsidP="00221E28">
      <w:pPr>
        <w:tabs>
          <w:tab w:val="left" w:pos="284"/>
        </w:tabs>
        <w:spacing w:before="120"/>
        <w:ind w:left="284" w:hanging="284"/>
        <w:rPr>
          <w:rFonts w:ascii="Times" w:hAnsi="Times"/>
          <w:b/>
          <w:bCs/>
        </w:rPr>
      </w:pPr>
      <w:r w:rsidRPr="00862B0A">
        <w:rPr>
          <w:rFonts w:ascii="Times" w:hAnsi="Times"/>
          <w:b/>
          <w:bCs/>
        </w:rPr>
        <w:t>Arbeitsaufträge</w:t>
      </w:r>
    </w:p>
    <w:p w:rsidR="00C86B4F" w:rsidRDefault="00C86B4F" w:rsidP="00221E28">
      <w:pPr>
        <w:tabs>
          <w:tab w:val="left" w:pos="284"/>
        </w:tabs>
        <w:spacing w:before="120" w:after="60"/>
        <w:ind w:left="284" w:hanging="284"/>
        <w:rPr>
          <w:rFonts w:ascii="Times" w:hAnsi="Times"/>
        </w:rPr>
      </w:pPr>
      <w:r w:rsidRPr="00B779AF">
        <w:rPr>
          <w:rFonts w:ascii="Times" w:hAnsi="Times"/>
        </w:rPr>
        <w:t>1.</w:t>
      </w:r>
      <w:r w:rsidRPr="00B779AF">
        <w:rPr>
          <w:rFonts w:ascii="Times" w:hAnsi="Times"/>
        </w:rPr>
        <w:tab/>
        <w:t>Definiere</w:t>
      </w:r>
      <w:r w:rsidR="00953C3B" w:rsidRPr="00B779AF">
        <w:rPr>
          <w:rFonts w:ascii="Times" w:hAnsi="Times"/>
        </w:rPr>
        <w:t xml:space="preserve"> den Begriff</w:t>
      </w:r>
      <w:r w:rsidRPr="00B779AF">
        <w:rPr>
          <w:rFonts w:ascii="Times" w:hAnsi="Times"/>
        </w:rPr>
        <w:t xml:space="preserve"> Gen. </w:t>
      </w:r>
    </w:p>
    <w:p w:rsidR="00E12125" w:rsidRPr="00E12125" w:rsidRDefault="00E12125" w:rsidP="002A4073">
      <w:pPr>
        <w:tabs>
          <w:tab w:val="left" w:pos="284"/>
          <w:tab w:val="right" w:pos="9632"/>
        </w:tabs>
        <w:spacing w:before="180" w:after="60"/>
        <w:ind w:left="284" w:hanging="284"/>
        <w:rPr>
          <w:rFonts w:ascii="Times" w:hAnsi="Times"/>
          <w:color w:val="B4C6E7" w:themeColor="accent1" w:themeTint="66"/>
          <w:u w:val="single"/>
        </w:rPr>
      </w:pPr>
      <w:r w:rsidRPr="00E12125">
        <w:rPr>
          <w:rFonts w:ascii="Times" w:hAnsi="Times"/>
          <w:color w:val="B4C6E7" w:themeColor="accent1" w:themeTint="66"/>
          <w:u w:val="single"/>
        </w:rPr>
        <w:tab/>
      </w:r>
      <w:r w:rsidRPr="00E12125">
        <w:rPr>
          <w:rFonts w:ascii="Times" w:hAnsi="Times"/>
          <w:color w:val="B4C6E7" w:themeColor="accent1" w:themeTint="66"/>
          <w:u w:val="single"/>
        </w:rPr>
        <w:tab/>
      </w:r>
    </w:p>
    <w:p w:rsidR="00C86B4F" w:rsidRPr="00B779AF" w:rsidRDefault="00C86B4F" w:rsidP="00221E28">
      <w:pPr>
        <w:tabs>
          <w:tab w:val="left" w:pos="284"/>
        </w:tabs>
        <w:spacing w:before="120" w:after="60"/>
        <w:ind w:left="284" w:hanging="284"/>
        <w:rPr>
          <w:rFonts w:ascii="Times" w:hAnsi="Times"/>
        </w:rPr>
      </w:pPr>
      <w:r w:rsidRPr="00B779AF">
        <w:rPr>
          <w:rFonts w:ascii="Times" w:hAnsi="Times"/>
        </w:rPr>
        <w:t>2.</w:t>
      </w:r>
      <w:r w:rsidRPr="00B779AF">
        <w:rPr>
          <w:rFonts w:ascii="Times" w:hAnsi="Times"/>
        </w:rPr>
        <w:tab/>
        <w:t xml:space="preserve">Erkläre, wie </w:t>
      </w:r>
      <w:r w:rsidR="008E330D" w:rsidRPr="00B779AF">
        <w:rPr>
          <w:rFonts w:ascii="Times" w:hAnsi="Times"/>
        </w:rPr>
        <w:t xml:space="preserve">in einer Zelle das in einem </w:t>
      </w:r>
      <w:r w:rsidRPr="00B779AF">
        <w:rPr>
          <w:rFonts w:ascii="Times" w:hAnsi="Times"/>
        </w:rPr>
        <w:t xml:space="preserve">Gen </w:t>
      </w:r>
      <w:r w:rsidR="008C7960">
        <w:rPr>
          <w:rFonts w:ascii="Times" w:hAnsi="Times"/>
        </w:rPr>
        <w:t>codierte</w:t>
      </w:r>
      <w:r w:rsidRPr="00B779AF">
        <w:rPr>
          <w:rFonts w:ascii="Times" w:hAnsi="Times"/>
        </w:rPr>
        <w:t xml:space="preserve"> Merkmal </w:t>
      </w:r>
      <w:r w:rsidR="001C66B6" w:rsidRPr="00B779AF">
        <w:rPr>
          <w:rFonts w:ascii="Times" w:hAnsi="Times"/>
        </w:rPr>
        <w:t xml:space="preserve">„Melanin“ </w:t>
      </w:r>
      <w:r w:rsidR="008E330D" w:rsidRPr="00B779AF">
        <w:rPr>
          <w:rFonts w:ascii="Times" w:hAnsi="Times"/>
        </w:rPr>
        <w:t>verwirklicht wird</w:t>
      </w:r>
      <w:r w:rsidRPr="00B779AF">
        <w:rPr>
          <w:rFonts w:ascii="Times" w:hAnsi="Times"/>
        </w:rPr>
        <w:t xml:space="preserve">. </w:t>
      </w:r>
    </w:p>
    <w:p w:rsidR="00E12125" w:rsidRPr="00E12125" w:rsidRDefault="00E12125" w:rsidP="002A4073">
      <w:pPr>
        <w:tabs>
          <w:tab w:val="left" w:pos="284"/>
          <w:tab w:val="right" w:pos="9632"/>
        </w:tabs>
        <w:spacing w:before="180" w:after="60"/>
        <w:ind w:left="284" w:hanging="284"/>
        <w:rPr>
          <w:rFonts w:ascii="Times" w:hAnsi="Times"/>
          <w:color w:val="B4C6E7" w:themeColor="accent1" w:themeTint="66"/>
          <w:u w:val="single"/>
        </w:rPr>
      </w:pPr>
      <w:r w:rsidRPr="00E12125">
        <w:rPr>
          <w:rFonts w:ascii="Times" w:hAnsi="Times"/>
          <w:color w:val="B4C6E7" w:themeColor="accent1" w:themeTint="66"/>
          <w:u w:val="single"/>
        </w:rPr>
        <w:tab/>
      </w:r>
      <w:r w:rsidRPr="00E12125">
        <w:rPr>
          <w:rFonts w:ascii="Times" w:hAnsi="Times"/>
          <w:color w:val="B4C6E7" w:themeColor="accent1" w:themeTint="66"/>
          <w:u w:val="single"/>
        </w:rPr>
        <w:tab/>
      </w:r>
    </w:p>
    <w:p w:rsidR="00E12125" w:rsidRPr="00E12125" w:rsidRDefault="00E12125" w:rsidP="002A4073">
      <w:pPr>
        <w:tabs>
          <w:tab w:val="left" w:pos="284"/>
          <w:tab w:val="right" w:pos="9632"/>
        </w:tabs>
        <w:spacing w:before="180" w:after="60"/>
        <w:ind w:left="284" w:hanging="284"/>
        <w:rPr>
          <w:rFonts w:ascii="Times" w:hAnsi="Times"/>
          <w:color w:val="B4C6E7" w:themeColor="accent1" w:themeTint="66"/>
          <w:u w:val="single"/>
        </w:rPr>
      </w:pPr>
      <w:r w:rsidRPr="00E12125">
        <w:rPr>
          <w:rFonts w:ascii="Times" w:hAnsi="Times"/>
          <w:color w:val="B4C6E7" w:themeColor="accent1" w:themeTint="66"/>
          <w:u w:val="single"/>
        </w:rPr>
        <w:tab/>
      </w:r>
      <w:r w:rsidRPr="00E12125">
        <w:rPr>
          <w:rFonts w:ascii="Times" w:hAnsi="Times"/>
          <w:color w:val="B4C6E7" w:themeColor="accent1" w:themeTint="66"/>
          <w:u w:val="single"/>
        </w:rPr>
        <w:tab/>
      </w:r>
    </w:p>
    <w:p w:rsidR="00E12125" w:rsidRPr="00E12125" w:rsidRDefault="00E12125" w:rsidP="002A4073">
      <w:pPr>
        <w:tabs>
          <w:tab w:val="left" w:pos="284"/>
          <w:tab w:val="right" w:pos="9632"/>
        </w:tabs>
        <w:spacing w:before="180" w:after="60"/>
        <w:ind w:left="284" w:hanging="284"/>
        <w:rPr>
          <w:rFonts w:ascii="Times" w:hAnsi="Times"/>
          <w:color w:val="B4C6E7" w:themeColor="accent1" w:themeTint="66"/>
          <w:u w:val="single"/>
        </w:rPr>
      </w:pPr>
      <w:r w:rsidRPr="00E12125">
        <w:rPr>
          <w:rFonts w:ascii="Times" w:hAnsi="Times"/>
          <w:color w:val="B4C6E7" w:themeColor="accent1" w:themeTint="66"/>
          <w:u w:val="single"/>
        </w:rPr>
        <w:tab/>
      </w:r>
      <w:r w:rsidRPr="00E12125">
        <w:rPr>
          <w:rFonts w:ascii="Times" w:hAnsi="Times"/>
          <w:color w:val="B4C6E7" w:themeColor="accent1" w:themeTint="66"/>
          <w:u w:val="single"/>
        </w:rPr>
        <w:tab/>
      </w:r>
    </w:p>
    <w:p w:rsidR="00C86B4F" w:rsidRPr="00B779AF" w:rsidRDefault="00C86B4F" w:rsidP="00221E28">
      <w:pPr>
        <w:tabs>
          <w:tab w:val="left" w:pos="284"/>
        </w:tabs>
        <w:spacing w:before="120" w:after="60"/>
        <w:ind w:left="284" w:hanging="284"/>
        <w:rPr>
          <w:rFonts w:ascii="Times" w:hAnsi="Times"/>
        </w:rPr>
      </w:pPr>
      <w:r w:rsidRPr="00B779AF">
        <w:rPr>
          <w:rFonts w:ascii="Times" w:hAnsi="Times"/>
        </w:rPr>
        <w:t>3.</w:t>
      </w:r>
      <w:r w:rsidRPr="00B779AF">
        <w:rPr>
          <w:rFonts w:ascii="Times" w:hAnsi="Times"/>
        </w:rPr>
        <w:tab/>
        <w:t xml:space="preserve">Begründe, ob auch ein genetischer Code mit nur drei DNA-Basen denkbar wäre. </w:t>
      </w:r>
    </w:p>
    <w:p w:rsidR="00E12125" w:rsidRPr="00E12125" w:rsidRDefault="00E12125" w:rsidP="002A4073">
      <w:pPr>
        <w:tabs>
          <w:tab w:val="left" w:pos="284"/>
          <w:tab w:val="right" w:pos="9632"/>
        </w:tabs>
        <w:spacing w:before="180" w:after="60"/>
        <w:ind w:left="284" w:hanging="284"/>
        <w:rPr>
          <w:rFonts w:ascii="Times" w:hAnsi="Times"/>
          <w:color w:val="B4C6E7" w:themeColor="accent1" w:themeTint="66"/>
          <w:u w:val="single"/>
        </w:rPr>
      </w:pPr>
      <w:r w:rsidRPr="00E12125">
        <w:rPr>
          <w:rFonts w:ascii="Times" w:hAnsi="Times"/>
          <w:color w:val="B4C6E7" w:themeColor="accent1" w:themeTint="66"/>
          <w:u w:val="single"/>
        </w:rPr>
        <w:tab/>
      </w:r>
      <w:r w:rsidRPr="00E12125">
        <w:rPr>
          <w:rFonts w:ascii="Times" w:hAnsi="Times"/>
          <w:color w:val="B4C6E7" w:themeColor="accent1" w:themeTint="66"/>
          <w:u w:val="single"/>
        </w:rPr>
        <w:tab/>
      </w:r>
    </w:p>
    <w:p w:rsidR="00E12125" w:rsidRPr="00E12125" w:rsidRDefault="00E12125" w:rsidP="002A4073">
      <w:pPr>
        <w:tabs>
          <w:tab w:val="left" w:pos="284"/>
          <w:tab w:val="right" w:pos="9632"/>
        </w:tabs>
        <w:spacing w:before="180" w:after="60"/>
        <w:ind w:left="284" w:hanging="284"/>
        <w:rPr>
          <w:rFonts w:ascii="Times" w:hAnsi="Times"/>
          <w:color w:val="B4C6E7" w:themeColor="accent1" w:themeTint="66"/>
          <w:u w:val="single"/>
        </w:rPr>
      </w:pPr>
      <w:r w:rsidRPr="00E12125">
        <w:rPr>
          <w:rFonts w:ascii="Times" w:hAnsi="Times"/>
          <w:color w:val="B4C6E7" w:themeColor="accent1" w:themeTint="66"/>
          <w:u w:val="single"/>
        </w:rPr>
        <w:tab/>
      </w:r>
      <w:r w:rsidRPr="00E12125">
        <w:rPr>
          <w:rFonts w:ascii="Times" w:hAnsi="Times"/>
          <w:color w:val="B4C6E7" w:themeColor="accent1" w:themeTint="66"/>
          <w:u w:val="single"/>
        </w:rPr>
        <w:tab/>
      </w:r>
    </w:p>
    <w:tbl>
      <w:tblPr>
        <w:tblStyle w:val="Tabellenraster"/>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984"/>
      </w:tblGrid>
      <w:tr w:rsidR="001C3D4B" w:rsidRPr="001C3D4B" w:rsidTr="001C3D4B">
        <w:tc>
          <w:tcPr>
            <w:tcW w:w="7655" w:type="dxa"/>
            <w:tcMar>
              <w:left w:w="0" w:type="dxa"/>
              <w:right w:w="0" w:type="dxa"/>
            </w:tcMar>
          </w:tcPr>
          <w:p w:rsidR="001C3D4B" w:rsidRPr="001C3D4B" w:rsidRDefault="001C3D4B" w:rsidP="00761F43">
            <w:pPr>
              <w:tabs>
                <w:tab w:val="left" w:pos="425"/>
              </w:tabs>
              <w:spacing w:before="120"/>
              <w:ind w:left="426" w:hanging="284"/>
              <w:rPr>
                <w:rFonts w:ascii="Times" w:hAnsi="Times"/>
                <w:sz w:val="24"/>
                <w:szCs w:val="24"/>
              </w:rPr>
            </w:pPr>
            <w:r w:rsidRPr="001C3D4B">
              <w:rPr>
                <w:rFonts w:ascii="Times" w:hAnsi="Times"/>
                <w:sz w:val="24"/>
                <w:szCs w:val="24"/>
              </w:rPr>
              <w:t>4.</w:t>
            </w:r>
            <w:r w:rsidRPr="001C3D4B">
              <w:rPr>
                <w:rFonts w:ascii="Times" w:hAnsi="Times"/>
                <w:sz w:val="24"/>
                <w:szCs w:val="24"/>
              </w:rPr>
              <w:tab/>
              <w:t>Die Abbildung zeigt ein Chromosomen Nr. 9 in der Form des Zwei-</w:t>
            </w:r>
            <w:proofErr w:type="spellStart"/>
            <w:r w:rsidRPr="001C3D4B">
              <w:rPr>
                <w:rFonts w:ascii="Times" w:hAnsi="Times"/>
                <w:sz w:val="24"/>
                <w:szCs w:val="24"/>
              </w:rPr>
              <w:t>Chro</w:t>
            </w:r>
            <w:proofErr w:type="spellEnd"/>
            <w:r w:rsidR="00F8576F">
              <w:rPr>
                <w:rFonts w:ascii="Times" w:hAnsi="Times"/>
                <w:sz w:val="24"/>
                <w:szCs w:val="24"/>
              </w:rPr>
              <w:t>-</w:t>
            </w:r>
            <w:proofErr w:type="spellStart"/>
            <w:r w:rsidRPr="001C3D4B">
              <w:rPr>
                <w:rFonts w:ascii="Times" w:hAnsi="Times"/>
                <w:sz w:val="24"/>
                <w:szCs w:val="24"/>
              </w:rPr>
              <w:t>matid</w:t>
            </w:r>
            <w:proofErr w:type="spellEnd"/>
            <w:r w:rsidRPr="001C3D4B">
              <w:rPr>
                <w:rFonts w:ascii="Times" w:hAnsi="Times"/>
                <w:sz w:val="24"/>
                <w:szCs w:val="24"/>
              </w:rPr>
              <w:t xml:space="preserve">-Chromosoms vor der Mitose. Zeichne das </w:t>
            </w:r>
            <w:r w:rsidR="00336940">
              <w:rPr>
                <w:rFonts w:ascii="Times" w:hAnsi="Times"/>
                <w:sz w:val="24"/>
                <w:szCs w:val="24"/>
              </w:rPr>
              <w:t>„</w:t>
            </w:r>
            <w:r w:rsidRPr="001C3D4B">
              <w:rPr>
                <w:rFonts w:ascii="Times" w:hAnsi="Times"/>
                <w:sz w:val="24"/>
                <w:szCs w:val="24"/>
              </w:rPr>
              <w:t>Melanin</w:t>
            </w:r>
            <w:r w:rsidR="00336940">
              <w:rPr>
                <w:rFonts w:ascii="Times" w:hAnsi="Times"/>
                <w:sz w:val="24"/>
                <w:szCs w:val="24"/>
              </w:rPr>
              <w:t>“</w:t>
            </w:r>
            <w:r w:rsidRPr="001C3D4B">
              <w:rPr>
                <w:rFonts w:ascii="Times" w:hAnsi="Times"/>
                <w:sz w:val="24"/>
                <w:szCs w:val="24"/>
              </w:rPr>
              <w:t xml:space="preserve">-Gen in korrekter Position in das Chromosom </w:t>
            </w:r>
            <w:r w:rsidR="000B54D1">
              <w:rPr>
                <w:rFonts w:ascii="Times" w:hAnsi="Times"/>
                <w:sz w:val="24"/>
                <w:szCs w:val="24"/>
              </w:rPr>
              <w:t xml:space="preserve">ein </w:t>
            </w:r>
            <w:r w:rsidRPr="001C3D4B">
              <w:rPr>
                <w:rFonts w:ascii="Times" w:hAnsi="Times"/>
                <w:sz w:val="24"/>
                <w:szCs w:val="24"/>
              </w:rPr>
              <w:t>und beschrifte es.</w:t>
            </w:r>
          </w:p>
          <w:p w:rsidR="001C3D4B" w:rsidRPr="001C3D4B" w:rsidRDefault="001C3D4B" w:rsidP="00221E28">
            <w:pPr>
              <w:tabs>
                <w:tab w:val="left" w:pos="425"/>
              </w:tabs>
              <w:spacing w:before="120"/>
              <w:ind w:left="426" w:hanging="284"/>
              <w:rPr>
                <w:rFonts w:ascii="Times" w:hAnsi="Times"/>
                <w:sz w:val="24"/>
                <w:szCs w:val="24"/>
              </w:rPr>
            </w:pPr>
            <w:r w:rsidRPr="001C3D4B">
              <w:rPr>
                <w:rFonts w:ascii="Times" w:hAnsi="Times"/>
                <w:sz w:val="24"/>
                <w:szCs w:val="24"/>
              </w:rPr>
              <w:t>5.</w:t>
            </w:r>
            <w:r w:rsidRPr="001C3D4B">
              <w:rPr>
                <w:rFonts w:ascii="Times" w:hAnsi="Times"/>
                <w:sz w:val="24"/>
                <w:szCs w:val="24"/>
              </w:rPr>
              <w:tab/>
            </w:r>
            <w:r w:rsidR="00D274E9" w:rsidRPr="00D274E9">
              <w:rPr>
                <w:rFonts w:ascii="Times" w:hAnsi="Times"/>
                <w:i/>
                <w:iCs/>
                <w:sz w:val="22"/>
                <w:szCs w:val="22"/>
              </w:rPr>
              <w:t xml:space="preserve">[Diese Übung kannst du auch mit dem interaktiven Test in </w:t>
            </w:r>
            <w:proofErr w:type="spellStart"/>
            <w:r w:rsidR="00D274E9" w:rsidRPr="00D274E9">
              <w:rPr>
                <w:rFonts w:ascii="Times" w:hAnsi="Times"/>
                <w:i/>
                <w:iCs/>
                <w:sz w:val="22"/>
                <w:szCs w:val="22"/>
              </w:rPr>
              <w:t>moodle</w:t>
            </w:r>
            <w:proofErr w:type="spellEnd"/>
            <w:r w:rsidR="00D274E9" w:rsidRPr="00D274E9">
              <w:rPr>
                <w:rFonts w:ascii="Times" w:hAnsi="Times"/>
                <w:i/>
                <w:iCs/>
                <w:sz w:val="22"/>
                <w:szCs w:val="22"/>
              </w:rPr>
              <w:t xml:space="preserve"> machen]</w:t>
            </w:r>
            <w:r w:rsidR="00D274E9">
              <w:rPr>
                <w:rFonts w:ascii="Times" w:hAnsi="Times"/>
                <w:sz w:val="24"/>
                <w:szCs w:val="24"/>
              </w:rPr>
              <w:t xml:space="preserve"> </w:t>
            </w:r>
            <w:r w:rsidR="000B54D1">
              <w:rPr>
                <w:rFonts w:ascii="Times" w:hAnsi="Times"/>
                <w:sz w:val="24"/>
                <w:szCs w:val="24"/>
              </w:rPr>
              <w:t>D</w:t>
            </w:r>
            <w:r w:rsidRPr="001C3D4B">
              <w:rPr>
                <w:rFonts w:ascii="Times" w:hAnsi="Times"/>
                <w:sz w:val="24"/>
                <w:szCs w:val="24"/>
              </w:rPr>
              <w:t>ie Sichelzellenanämie</w:t>
            </w:r>
            <w:r w:rsidR="000B54D1">
              <w:rPr>
                <w:rFonts w:ascii="Times" w:hAnsi="Times"/>
                <w:sz w:val="24"/>
                <w:szCs w:val="24"/>
              </w:rPr>
              <w:t xml:space="preserve"> ist ein Beispiel für eine genetisch bedingte Krankheit</w:t>
            </w:r>
            <w:r w:rsidRPr="001C3D4B">
              <w:rPr>
                <w:rFonts w:ascii="Times" w:hAnsi="Times"/>
                <w:sz w:val="24"/>
                <w:szCs w:val="24"/>
              </w:rPr>
              <w:t>. Bei dieser Krankheit ist das rote Bluteiw</w:t>
            </w:r>
            <w:r>
              <w:rPr>
                <w:rFonts w:ascii="Times" w:hAnsi="Times"/>
                <w:sz w:val="24"/>
                <w:szCs w:val="24"/>
              </w:rPr>
              <w:t>ei</w:t>
            </w:r>
            <w:r w:rsidRPr="001C3D4B">
              <w:rPr>
                <w:rFonts w:ascii="Times" w:hAnsi="Times"/>
                <w:sz w:val="24"/>
                <w:szCs w:val="24"/>
              </w:rPr>
              <w:t xml:space="preserve">ß, das Hämoglobin verändert, so dass es kaum noch Sauerstoff transportieren kann. Ergänze </w:t>
            </w:r>
            <w:r w:rsidR="007C270C">
              <w:rPr>
                <w:rFonts w:ascii="Times" w:hAnsi="Times"/>
                <w:sz w:val="24"/>
                <w:szCs w:val="24"/>
              </w:rPr>
              <w:t xml:space="preserve">mithilfe der Tabelle oben </w:t>
            </w:r>
            <w:r w:rsidRPr="001C3D4B">
              <w:rPr>
                <w:rFonts w:ascii="Times" w:hAnsi="Times"/>
                <w:sz w:val="24"/>
                <w:szCs w:val="24"/>
              </w:rPr>
              <w:t>die Angaben zu</w:t>
            </w:r>
            <w:r w:rsidR="00761F43">
              <w:rPr>
                <w:rFonts w:ascii="Times" w:hAnsi="Times"/>
                <w:sz w:val="24"/>
                <w:szCs w:val="24"/>
              </w:rPr>
              <w:t>r Basenabfolge des Gens und zur Aminosäureabfolge des Eiweißes beim</w:t>
            </w:r>
            <w:r w:rsidRPr="001C3D4B">
              <w:rPr>
                <w:rFonts w:ascii="Times" w:hAnsi="Times"/>
                <w:sz w:val="24"/>
                <w:szCs w:val="24"/>
              </w:rPr>
              <w:t xml:space="preserve"> normalen Hämoglobin und </w:t>
            </w:r>
            <w:r w:rsidR="00761F43">
              <w:rPr>
                <w:rFonts w:ascii="Times" w:hAnsi="Times"/>
                <w:sz w:val="24"/>
                <w:szCs w:val="24"/>
              </w:rPr>
              <w:t>beim</w:t>
            </w:r>
            <w:r w:rsidRPr="001C3D4B">
              <w:rPr>
                <w:rFonts w:ascii="Times" w:hAnsi="Times"/>
                <w:sz w:val="24"/>
                <w:szCs w:val="24"/>
              </w:rPr>
              <w:t xml:space="preserve"> Sichelzellen-Hämoglobin</w:t>
            </w:r>
            <w:r w:rsidR="007C270C">
              <w:rPr>
                <w:rFonts w:ascii="Times" w:hAnsi="Times"/>
                <w:sz w:val="24"/>
                <w:szCs w:val="24"/>
              </w:rPr>
              <w:t xml:space="preserve">. </w:t>
            </w:r>
            <w:r w:rsidR="00663CEC">
              <w:rPr>
                <w:rFonts w:ascii="Times" w:hAnsi="Times"/>
                <w:sz w:val="24"/>
                <w:szCs w:val="24"/>
              </w:rPr>
              <w:t>Kennzeichn</w:t>
            </w:r>
            <w:r w:rsidR="007C270C">
              <w:rPr>
                <w:rFonts w:ascii="Times" w:hAnsi="Times"/>
                <w:sz w:val="24"/>
                <w:szCs w:val="24"/>
              </w:rPr>
              <w:t>e</w:t>
            </w:r>
            <w:r w:rsidRPr="001C3D4B">
              <w:rPr>
                <w:rFonts w:ascii="Times" w:hAnsi="Times"/>
                <w:sz w:val="24"/>
                <w:szCs w:val="24"/>
              </w:rPr>
              <w:t>, was bei der Sichelzellenanämie auf der Ebene der DNA und des Eiweißes verändert ist</w:t>
            </w:r>
            <w:r w:rsidR="000B54D1">
              <w:rPr>
                <w:rFonts w:ascii="Times" w:hAnsi="Times"/>
                <w:sz w:val="24"/>
                <w:szCs w:val="24"/>
              </w:rPr>
              <w:t>.</w:t>
            </w:r>
          </w:p>
        </w:tc>
        <w:tc>
          <w:tcPr>
            <w:tcW w:w="1984" w:type="dxa"/>
            <w:tcMar>
              <w:left w:w="0" w:type="dxa"/>
              <w:right w:w="0" w:type="dxa"/>
            </w:tcMar>
          </w:tcPr>
          <w:p w:rsidR="001C3D4B" w:rsidRPr="001C3D4B" w:rsidRDefault="001C3D4B" w:rsidP="000B54D1">
            <w:pPr>
              <w:tabs>
                <w:tab w:val="left" w:pos="284"/>
              </w:tabs>
              <w:spacing w:before="120"/>
              <w:jc w:val="right"/>
              <w:rPr>
                <w:rFonts w:ascii="Times" w:hAnsi="Times"/>
                <w:sz w:val="24"/>
                <w:szCs w:val="24"/>
              </w:rPr>
            </w:pPr>
            <w:r w:rsidRPr="001C3D4B">
              <w:rPr>
                <w:rFonts w:ascii="Times" w:hAnsi="Times"/>
                <w:sz w:val="24"/>
                <w:szCs w:val="24"/>
              </w:rPr>
              <w:t xml:space="preserve"> </w:t>
            </w:r>
            <w:r w:rsidRPr="001C3D4B">
              <w:rPr>
                <w:rFonts w:ascii="Times" w:hAnsi="Times"/>
                <w:noProof/>
              </w:rPr>
              <w:drawing>
                <wp:inline distT="0" distB="0" distL="0" distR="0">
                  <wp:extent cx="931695" cy="163955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romosom_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9415" cy="1653139"/>
                          </a:xfrm>
                          <a:prstGeom prst="rect">
                            <a:avLst/>
                          </a:prstGeom>
                        </pic:spPr>
                      </pic:pic>
                    </a:graphicData>
                  </a:graphic>
                </wp:inline>
              </w:drawing>
            </w:r>
          </w:p>
          <w:p w:rsidR="001C3D4B" w:rsidRPr="001C3D4B" w:rsidRDefault="001C3D4B" w:rsidP="000B54D1">
            <w:pPr>
              <w:tabs>
                <w:tab w:val="left" w:pos="284"/>
              </w:tabs>
              <w:jc w:val="right"/>
              <w:rPr>
                <w:rFonts w:ascii="Times" w:hAnsi="Times"/>
                <w:sz w:val="24"/>
                <w:szCs w:val="24"/>
              </w:rPr>
            </w:pPr>
            <w:r w:rsidRPr="001C3D4B">
              <w:rPr>
                <w:rFonts w:ascii="Times" w:hAnsi="Times"/>
                <w:sz w:val="24"/>
                <w:szCs w:val="24"/>
              </w:rPr>
              <w:t>Chromosom Nr. 9</w:t>
            </w:r>
          </w:p>
        </w:tc>
      </w:tr>
    </w:tbl>
    <w:p w:rsidR="00663CEC" w:rsidRPr="00663CEC" w:rsidRDefault="00ED0BDD" w:rsidP="00221E28">
      <w:pPr>
        <w:tabs>
          <w:tab w:val="left" w:pos="284"/>
          <w:tab w:val="right" w:pos="9632"/>
        </w:tabs>
        <w:spacing w:before="120"/>
        <w:ind w:left="284" w:hanging="284"/>
        <w:rPr>
          <w:rFonts w:ascii="Times" w:hAnsi="Times"/>
          <w:color w:val="000000" w:themeColor="text1"/>
        </w:rPr>
      </w:pPr>
      <w:r>
        <w:rPr>
          <w:rFonts w:ascii="Times" w:hAnsi="Times"/>
          <w:noProof/>
          <w:color w:val="000000" w:themeColor="text1"/>
        </w:rPr>
        <w:drawing>
          <wp:inline distT="0" distB="0" distL="0" distR="0">
            <wp:extent cx="6108700" cy="8509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ichelzellen_Ge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08700" cy="850900"/>
                    </a:xfrm>
                    <a:prstGeom prst="rect">
                      <a:avLst/>
                    </a:prstGeom>
                  </pic:spPr>
                </pic:pic>
              </a:graphicData>
            </a:graphic>
          </wp:inline>
        </w:drawing>
      </w:r>
    </w:p>
    <w:sectPr w:rsidR="00663CEC" w:rsidRPr="00663CEC" w:rsidSect="00BD5CB4">
      <w:headerReference w:type="default" r:id="rId19"/>
      <w:footerReference w:type="default" r:id="rId20"/>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5519" w:rsidRDefault="003E5519" w:rsidP="00876D30">
      <w:r>
        <w:separator/>
      </w:r>
    </w:p>
  </w:endnote>
  <w:endnote w:type="continuationSeparator" w:id="0">
    <w:p w:rsidR="003E5519" w:rsidRDefault="003E5519" w:rsidP="0087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ZapfHumnst BT">
    <w:altName w:val="Lucida Sans Unicode"/>
    <w:panose1 w:val="020B0604020202020204"/>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1E28" w:rsidRPr="00F8576F" w:rsidRDefault="00F8576F" w:rsidP="00F8576F">
    <w:pPr>
      <w:pBdr>
        <w:top w:val="single" w:sz="4" w:space="1" w:color="808080"/>
      </w:pBdr>
      <w:tabs>
        <w:tab w:val="right" w:pos="9639"/>
      </w:tabs>
      <w:rPr>
        <w:rFonts w:ascii="Times" w:hAnsi="Times"/>
        <w:color w:val="999999"/>
        <w:sz w:val="20"/>
        <w:szCs w:val="20"/>
      </w:rPr>
    </w:pPr>
    <w:r w:rsidRPr="0039094D">
      <w:rPr>
        <w:rFonts w:ascii="Times" w:hAnsi="Times"/>
        <w:color w:val="999999"/>
        <w:sz w:val="20"/>
        <w:szCs w:val="20"/>
      </w:rPr>
      <w:t>Biologie Kl. 9/10: Zellen und Gene</w:t>
    </w:r>
    <w:r w:rsidRPr="0039094D">
      <w:rPr>
        <w:rFonts w:ascii="Times" w:hAnsi="Times"/>
        <w:color w:val="999999"/>
        <w:sz w:val="20"/>
        <w:szCs w:val="20"/>
      </w:rPr>
      <w:tab/>
      <w:t xml:space="preserve">Landesbildungsserver Baden-Württemberg, Autor: Dr. S. </w:t>
    </w:r>
    <w:proofErr w:type="spellStart"/>
    <w:r w:rsidRPr="0039094D">
      <w:rPr>
        <w:rFonts w:ascii="Times" w:hAnsi="Times"/>
        <w:color w:val="999999"/>
        <w:sz w:val="20"/>
        <w:szCs w:val="20"/>
      </w:rPr>
      <w:t>Gemballa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5519" w:rsidRDefault="003E5519" w:rsidP="00876D30">
      <w:r>
        <w:separator/>
      </w:r>
    </w:p>
  </w:footnote>
  <w:footnote w:type="continuationSeparator" w:id="0">
    <w:p w:rsidR="003E5519" w:rsidRDefault="003E5519" w:rsidP="00876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1E28" w:rsidRPr="00876D30" w:rsidRDefault="00221E28" w:rsidP="00876D30">
    <w:pPr>
      <w:pStyle w:val="Kopfzeile"/>
      <w:tabs>
        <w:tab w:val="clear" w:pos="9072"/>
        <w:tab w:val="left" w:pos="2977"/>
        <w:tab w:val="center" w:pos="6379"/>
        <w:tab w:val="right" w:pos="9639"/>
      </w:tabs>
      <w:rPr>
        <w:rFonts w:ascii="Times" w:hAnsi="Times"/>
      </w:rPr>
    </w:pPr>
    <w:r w:rsidRPr="00B65211">
      <w:rPr>
        <w:rFonts w:ascii="Times" w:hAnsi="Times"/>
        <w:color w:val="999999"/>
        <w:sz w:val="22"/>
      </w:rPr>
      <w:t>Name</w:t>
    </w:r>
    <w:r w:rsidRPr="00B65211">
      <w:rPr>
        <w:rFonts w:ascii="Times" w:hAnsi="Times"/>
        <w:color w:val="999999"/>
        <w:sz w:val="22"/>
        <w:u w:val="single"/>
      </w:rPr>
      <w:tab/>
    </w:r>
    <w:r w:rsidRPr="00B65211">
      <w:rPr>
        <w:rFonts w:ascii="Times" w:hAnsi="Times"/>
        <w:color w:val="999999"/>
        <w:sz w:val="22"/>
      </w:rPr>
      <w:tab/>
    </w:r>
    <w:r w:rsidRPr="00B65211">
      <w:rPr>
        <w:rFonts w:ascii="Times" w:hAnsi="Times"/>
        <w:color w:val="999999"/>
        <w:sz w:val="22"/>
      </w:rPr>
      <w:tab/>
      <w:t>Datum</w:t>
    </w:r>
    <w:r w:rsidRPr="00B65211">
      <w:rPr>
        <w:rFonts w:ascii="Times" w:hAnsi="Times"/>
        <w:color w:val="999999"/>
        <w:sz w:val="22"/>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95"/>
    <w:rsid w:val="00003BB8"/>
    <w:rsid w:val="000073AE"/>
    <w:rsid w:val="000243B1"/>
    <w:rsid w:val="00036760"/>
    <w:rsid w:val="000658CC"/>
    <w:rsid w:val="00070081"/>
    <w:rsid w:val="00073C8A"/>
    <w:rsid w:val="000B54D1"/>
    <w:rsid w:val="0012393E"/>
    <w:rsid w:val="0012525A"/>
    <w:rsid w:val="00147140"/>
    <w:rsid w:val="0017587B"/>
    <w:rsid w:val="00177933"/>
    <w:rsid w:val="00177977"/>
    <w:rsid w:val="001A2A39"/>
    <w:rsid w:val="001A7F41"/>
    <w:rsid w:val="001C3D4B"/>
    <w:rsid w:val="001C66B6"/>
    <w:rsid w:val="001E26AB"/>
    <w:rsid w:val="00221E28"/>
    <w:rsid w:val="002624BD"/>
    <w:rsid w:val="002A4073"/>
    <w:rsid w:val="002A59E1"/>
    <w:rsid w:val="002C0DC2"/>
    <w:rsid w:val="002D67BD"/>
    <w:rsid w:val="00316D8E"/>
    <w:rsid w:val="00336940"/>
    <w:rsid w:val="003654C5"/>
    <w:rsid w:val="003A2735"/>
    <w:rsid w:val="003B60AF"/>
    <w:rsid w:val="003E5519"/>
    <w:rsid w:val="00401AC3"/>
    <w:rsid w:val="00427061"/>
    <w:rsid w:val="00473348"/>
    <w:rsid w:val="004B5132"/>
    <w:rsid w:val="004B5AAB"/>
    <w:rsid w:val="004C24E3"/>
    <w:rsid w:val="0053187C"/>
    <w:rsid w:val="00555358"/>
    <w:rsid w:val="00580868"/>
    <w:rsid w:val="00594219"/>
    <w:rsid w:val="005C5B95"/>
    <w:rsid w:val="00601393"/>
    <w:rsid w:val="00660365"/>
    <w:rsid w:val="00663CEC"/>
    <w:rsid w:val="006765DA"/>
    <w:rsid w:val="00693C16"/>
    <w:rsid w:val="006A69B8"/>
    <w:rsid w:val="006B0C82"/>
    <w:rsid w:val="006B406F"/>
    <w:rsid w:val="007125A7"/>
    <w:rsid w:val="00761F43"/>
    <w:rsid w:val="00781A7A"/>
    <w:rsid w:val="00793F46"/>
    <w:rsid w:val="00795275"/>
    <w:rsid w:val="007A795C"/>
    <w:rsid w:val="007C270C"/>
    <w:rsid w:val="007D3131"/>
    <w:rsid w:val="00813103"/>
    <w:rsid w:val="00836974"/>
    <w:rsid w:val="00845AF2"/>
    <w:rsid w:val="00847C37"/>
    <w:rsid w:val="00862B0A"/>
    <w:rsid w:val="00876D30"/>
    <w:rsid w:val="0089496F"/>
    <w:rsid w:val="008A3315"/>
    <w:rsid w:val="008A65C5"/>
    <w:rsid w:val="008C7960"/>
    <w:rsid w:val="008D3EC8"/>
    <w:rsid w:val="008E330D"/>
    <w:rsid w:val="008F4E73"/>
    <w:rsid w:val="00907789"/>
    <w:rsid w:val="009339CD"/>
    <w:rsid w:val="00953C3B"/>
    <w:rsid w:val="00977312"/>
    <w:rsid w:val="00995511"/>
    <w:rsid w:val="009D4EB1"/>
    <w:rsid w:val="009F28C7"/>
    <w:rsid w:val="009F4B91"/>
    <w:rsid w:val="00A207E0"/>
    <w:rsid w:val="00A21598"/>
    <w:rsid w:val="00A7652F"/>
    <w:rsid w:val="00A81797"/>
    <w:rsid w:val="00A82DFD"/>
    <w:rsid w:val="00AC0D89"/>
    <w:rsid w:val="00AC7D17"/>
    <w:rsid w:val="00AD0E2F"/>
    <w:rsid w:val="00AF04D4"/>
    <w:rsid w:val="00AF3D03"/>
    <w:rsid w:val="00B540BA"/>
    <w:rsid w:val="00B61041"/>
    <w:rsid w:val="00B779AF"/>
    <w:rsid w:val="00B92F1B"/>
    <w:rsid w:val="00BA37B7"/>
    <w:rsid w:val="00BC2DFF"/>
    <w:rsid w:val="00BD5CB4"/>
    <w:rsid w:val="00BD6F8F"/>
    <w:rsid w:val="00BD7F23"/>
    <w:rsid w:val="00BE602D"/>
    <w:rsid w:val="00C01EBB"/>
    <w:rsid w:val="00C16993"/>
    <w:rsid w:val="00C22645"/>
    <w:rsid w:val="00C67057"/>
    <w:rsid w:val="00C86B4F"/>
    <w:rsid w:val="00CC3857"/>
    <w:rsid w:val="00D0494D"/>
    <w:rsid w:val="00D274E9"/>
    <w:rsid w:val="00D27CED"/>
    <w:rsid w:val="00D92CE9"/>
    <w:rsid w:val="00D96C5C"/>
    <w:rsid w:val="00E12125"/>
    <w:rsid w:val="00E16E4C"/>
    <w:rsid w:val="00E3143B"/>
    <w:rsid w:val="00E42702"/>
    <w:rsid w:val="00E64B62"/>
    <w:rsid w:val="00E96A2D"/>
    <w:rsid w:val="00EA2F93"/>
    <w:rsid w:val="00EA3D20"/>
    <w:rsid w:val="00EB613B"/>
    <w:rsid w:val="00EC69B8"/>
    <w:rsid w:val="00ED0BDD"/>
    <w:rsid w:val="00EE3E6C"/>
    <w:rsid w:val="00F11764"/>
    <w:rsid w:val="00F16F71"/>
    <w:rsid w:val="00F50FD3"/>
    <w:rsid w:val="00F53EC8"/>
    <w:rsid w:val="00F62E4F"/>
    <w:rsid w:val="00F718BA"/>
    <w:rsid w:val="00F7377E"/>
    <w:rsid w:val="00F8186B"/>
    <w:rsid w:val="00F8576F"/>
    <w:rsid w:val="00F8640E"/>
    <w:rsid w:val="00FA3FE5"/>
    <w:rsid w:val="00FB49B9"/>
    <w:rsid w:val="00FB7E31"/>
    <w:rsid w:val="00FD437B"/>
    <w:rsid w:val="00FE28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F3B07"/>
  <w15:chartTrackingRefBased/>
  <w15:docId w15:val="{F8B8D4C1-D442-0542-8B06-7B654B69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5B95"/>
    <w:rPr>
      <w:rFonts w:ascii="Tahoma" w:eastAsia="Times New Roman" w:hAnsi="Tahoma"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C5B95"/>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
    <w:name w:val="Normal/o"/>
    <w:basedOn w:val="Standard"/>
    <w:rsid w:val="005C5B95"/>
    <w:pPr>
      <w:tabs>
        <w:tab w:val="left" w:pos="700"/>
        <w:tab w:val="left" w:pos="960"/>
      </w:tabs>
      <w:spacing w:line="280" w:lineRule="atLeast"/>
    </w:pPr>
    <w:rPr>
      <w:rFonts w:ascii="Helvetica" w:hAnsi="Helvetica"/>
      <w:sz w:val="22"/>
      <w:szCs w:val="20"/>
      <w:lang w:eastAsia="de-DE"/>
    </w:rPr>
  </w:style>
  <w:style w:type="paragraph" w:customStyle="1" w:styleId="Standard1">
    <w:name w:val="Standard1"/>
    <w:basedOn w:val="Textkrper"/>
    <w:rsid w:val="005C5B95"/>
    <w:pPr>
      <w:widowControl w:val="0"/>
      <w:spacing w:after="0"/>
      <w:jc w:val="both"/>
    </w:pPr>
    <w:rPr>
      <w:rFonts w:ascii="ZapfHumnst BT" w:hAnsi="ZapfHumnst BT"/>
      <w:snapToGrid w:val="0"/>
      <w:szCs w:val="20"/>
      <w:lang w:eastAsia="de-DE"/>
    </w:rPr>
  </w:style>
  <w:style w:type="paragraph" w:styleId="Textkrper">
    <w:name w:val="Body Text"/>
    <w:basedOn w:val="Standard"/>
    <w:link w:val="TextkrperZchn"/>
    <w:uiPriority w:val="99"/>
    <w:semiHidden/>
    <w:unhideWhenUsed/>
    <w:rsid w:val="005C5B95"/>
    <w:pPr>
      <w:spacing w:after="120"/>
    </w:pPr>
  </w:style>
  <w:style w:type="character" w:customStyle="1" w:styleId="TextkrperZchn">
    <w:name w:val="Textkörper Zchn"/>
    <w:basedOn w:val="Absatz-Standardschriftart"/>
    <w:link w:val="Textkrper"/>
    <w:uiPriority w:val="99"/>
    <w:semiHidden/>
    <w:rsid w:val="005C5B95"/>
    <w:rPr>
      <w:rFonts w:ascii="Tahoma" w:eastAsia="Times New Roman" w:hAnsi="Tahoma" w:cs="Times New Roman"/>
    </w:rPr>
  </w:style>
  <w:style w:type="paragraph" w:styleId="Listenabsatz">
    <w:name w:val="List Paragraph"/>
    <w:basedOn w:val="Standard"/>
    <w:uiPriority w:val="34"/>
    <w:qFormat/>
    <w:rsid w:val="00AF04D4"/>
    <w:pPr>
      <w:ind w:left="720"/>
      <w:contextualSpacing/>
    </w:pPr>
  </w:style>
  <w:style w:type="paragraph" w:styleId="Kopfzeile">
    <w:name w:val="header"/>
    <w:basedOn w:val="Standard"/>
    <w:link w:val="KopfzeileZchn"/>
    <w:unhideWhenUsed/>
    <w:rsid w:val="00876D30"/>
    <w:pPr>
      <w:tabs>
        <w:tab w:val="center" w:pos="4536"/>
        <w:tab w:val="right" w:pos="9072"/>
      </w:tabs>
    </w:pPr>
  </w:style>
  <w:style w:type="character" w:customStyle="1" w:styleId="KopfzeileZchn">
    <w:name w:val="Kopfzeile Zchn"/>
    <w:basedOn w:val="Absatz-Standardschriftart"/>
    <w:link w:val="Kopfzeile"/>
    <w:rsid w:val="00876D30"/>
    <w:rPr>
      <w:rFonts w:ascii="Tahoma" w:eastAsia="Times New Roman" w:hAnsi="Tahoma" w:cs="Times New Roman"/>
    </w:rPr>
  </w:style>
  <w:style w:type="paragraph" w:styleId="Fuzeile">
    <w:name w:val="footer"/>
    <w:basedOn w:val="Standard"/>
    <w:link w:val="FuzeileZchn"/>
    <w:uiPriority w:val="99"/>
    <w:unhideWhenUsed/>
    <w:rsid w:val="00876D30"/>
    <w:pPr>
      <w:tabs>
        <w:tab w:val="center" w:pos="4536"/>
        <w:tab w:val="right" w:pos="9072"/>
      </w:tabs>
    </w:pPr>
  </w:style>
  <w:style w:type="character" w:customStyle="1" w:styleId="FuzeileZchn">
    <w:name w:val="Fußzeile Zchn"/>
    <w:basedOn w:val="Absatz-Standardschriftart"/>
    <w:link w:val="Fuzeile"/>
    <w:uiPriority w:val="99"/>
    <w:rsid w:val="00876D30"/>
    <w:rPr>
      <w:rFonts w:ascii="Tahoma" w:eastAsia="Times New Roman"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4765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Sven Gemballa</cp:lastModifiedBy>
  <cp:revision>128</cp:revision>
  <cp:lastPrinted>2020-11-16T20:13:00Z</cp:lastPrinted>
  <dcterms:created xsi:type="dcterms:W3CDTF">2019-07-02T12:37:00Z</dcterms:created>
  <dcterms:modified xsi:type="dcterms:W3CDTF">2020-11-16T20:16:00Z</dcterms:modified>
</cp:coreProperties>
</file>