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621" w14:textId="61D1FD9A" w:rsidR="00F74767" w:rsidRPr="00813D7C" w:rsidRDefault="00813D7C" w:rsidP="00813D7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13D7C">
        <w:rPr>
          <w:rFonts w:ascii="Arial" w:hAnsi="Arial" w:cs="Arial"/>
          <w:b/>
          <w:bCs/>
          <w:i/>
          <w:iCs/>
          <w:sz w:val="24"/>
          <w:szCs w:val="24"/>
        </w:rPr>
        <w:t>Wie können die einzelnen Entwicklungsbereiche gefördert werden?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13D7C" w:rsidRPr="005D3313" w14:paraId="2C765D5E" w14:textId="77777777" w:rsidTr="00813D7C">
        <w:tc>
          <w:tcPr>
            <w:tcW w:w="3256" w:type="dxa"/>
          </w:tcPr>
          <w:p w14:paraId="66355165" w14:textId="77777777" w:rsidR="00813D7C" w:rsidRPr="005D3313" w:rsidRDefault="00813D7C" w:rsidP="00EF4C3C">
            <w:pPr>
              <w:rPr>
                <w:rFonts w:ascii="Arial" w:hAnsi="Arial" w:cs="Arial"/>
                <w:b/>
                <w:bCs/>
              </w:rPr>
            </w:pPr>
            <w:r w:rsidRPr="005D3313">
              <w:rPr>
                <w:rFonts w:ascii="Arial" w:hAnsi="Arial" w:cs="Arial"/>
                <w:b/>
                <w:bCs/>
              </w:rPr>
              <w:t>Entwicklungsbereich:</w:t>
            </w:r>
          </w:p>
        </w:tc>
        <w:tc>
          <w:tcPr>
            <w:tcW w:w="5806" w:type="dxa"/>
          </w:tcPr>
          <w:p w14:paraId="26808B8D" w14:textId="77777777" w:rsidR="00813D7C" w:rsidRPr="005D3313" w:rsidRDefault="00813D7C" w:rsidP="00EF4C3C">
            <w:pPr>
              <w:rPr>
                <w:rFonts w:ascii="Arial" w:hAnsi="Arial" w:cs="Arial"/>
                <w:b/>
                <w:bCs/>
              </w:rPr>
            </w:pPr>
            <w:r w:rsidRPr="005D3313">
              <w:rPr>
                <w:rFonts w:ascii="Arial" w:hAnsi="Arial" w:cs="Arial"/>
                <w:b/>
                <w:bCs/>
              </w:rPr>
              <w:t>Spiel</w:t>
            </w:r>
            <w:r>
              <w:rPr>
                <w:rFonts w:ascii="Arial" w:hAnsi="Arial" w:cs="Arial"/>
                <w:b/>
                <w:bCs/>
              </w:rPr>
              <w:t>/Tätigkeit</w:t>
            </w:r>
          </w:p>
        </w:tc>
      </w:tr>
      <w:tr w:rsidR="00813D7C" w:rsidRPr="005D3313" w14:paraId="77882F6F" w14:textId="77777777" w:rsidTr="00813D7C">
        <w:tc>
          <w:tcPr>
            <w:tcW w:w="3256" w:type="dxa"/>
          </w:tcPr>
          <w:p w14:paraId="53E89B04" w14:textId="77777777" w:rsidR="00813D7C" w:rsidRPr="005D3313" w:rsidRDefault="00813D7C" w:rsidP="00813D7C">
            <w:pPr>
              <w:spacing w:line="720" w:lineRule="auto"/>
              <w:rPr>
                <w:rFonts w:ascii="Arial" w:hAnsi="Arial" w:cs="Arial"/>
              </w:rPr>
            </w:pPr>
            <w:r w:rsidRPr="005D3313">
              <w:rPr>
                <w:rFonts w:ascii="Arial" w:hAnsi="Arial" w:cs="Arial"/>
              </w:rPr>
              <w:t>Sprachliche Entwicklung</w:t>
            </w:r>
          </w:p>
        </w:tc>
        <w:tc>
          <w:tcPr>
            <w:tcW w:w="5806" w:type="dxa"/>
          </w:tcPr>
          <w:p w14:paraId="1D8FC751" w14:textId="020AF4FF" w:rsidR="00813D7C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  <w:p w14:paraId="79658E7C" w14:textId="77777777" w:rsidR="00813D7C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  <w:p w14:paraId="2FDE2041" w14:textId="77777777" w:rsidR="00813D7C" w:rsidRPr="005D3313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813D7C" w:rsidRPr="005D3313" w14:paraId="3665A5CF" w14:textId="77777777" w:rsidTr="00813D7C">
        <w:tc>
          <w:tcPr>
            <w:tcW w:w="3256" w:type="dxa"/>
          </w:tcPr>
          <w:p w14:paraId="3E909CA7" w14:textId="77777777" w:rsidR="00813D7C" w:rsidRPr="005D3313" w:rsidRDefault="00813D7C" w:rsidP="00813D7C">
            <w:pPr>
              <w:spacing w:line="720" w:lineRule="auto"/>
              <w:rPr>
                <w:rFonts w:ascii="Arial" w:hAnsi="Arial" w:cs="Arial"/>
              </w:rPr>
            </w:pPr>
            <w:r w:rsidRPr="005D3313">
              <w:rPr>
                <w:rFonts w:ascii="Arial" w:hAnsi="Arial" w:cs="Arial"/>
              </w:rPr>
              <w:t>Motorische Entwicklung</w:t>
            </w:r>
          </w:p>
        </w:tc>
        <w:tc>
          <w:tcPr>
            <w:tcW w:w="5806" w:type="dxa"/>
          </w:tcPr>
          <w:p w14:paraId="4CD678BA" w14:textId="48181F90" w:rsidR="00813D7C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  <w:p w14:paraId="607FB319" w14:textId="77777777" w:rsidR="00813D7C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  <w:p w14:paraId="5AE24B0A" w14:textId="77777777" w:rsidR="00813D7C" w:rsidRPr="005D3313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813D7C" w:rsidRPr="005D3313" w14:paraId="29171809" w14:textId="77777777" w:rsidTr="00813D7C">
        <w:tc>
          <w:tcPr>
            <w:tcW w:w="3256" w:type="dxa"/>
          </w:tcPr>
          <w:p w14:paraId="7496D49B" w14:textId="77777777" w:rsidR="00813D7C" w:rsidRPr="005D3313" w:rsidRDefault="00813D7C" w:rsidP="00813D7C">
            <w:pPr>
              <w:spacing w:line="720" w:lineRule="auto"/>
              <w:rPr>
                <w:rFonts w:ascii="Arial" w:hAnsi="Arial" w:cs="Arial"/>
              </w:rPr>
            </w:pPr>
            <w:r w:rsidRPr="005D3313">
              <w:rPr>
                <w:rFonts w:ascii="Arial" w:hAnsi="Arial" w:cs="Arial"/>
              </w:rPr>
              <w:t>Kognitive Entwicklung</w:t>
            </w:r>
          </w:p>
        </w:tc>
        <w:tc>
          <w:tcPr>
            <w:tcW w:w="5806" w:type="dxa"/>
          </w:tcPr>
          <w:p w14:paraId="5967396A" w14:textId="1E06B37B" w:rsidR="00813D7C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  <w:p w14:paraId="022030A8" w14:textId="77777777" w:rsidR="00813D7C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  <w:p w14:paraId="68128221" w14:textId="77777777" w:rsidR="00813D7C" w:rsidRPr="005D3313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813D7C" w:rsidRPr="005D3313" w14:paraId="3EA4CB71" w14:textId="77777777" w:rsidTr="00813D7C">
        <w:tc>
          <w:tcPr>
            <w:tcW w:w="3256" w:type="dxa"/>
          </w:tcPr>
          <w:p w14:paraId="7601E842" w14:textId="77777777" w:rsidR="00813D7C" w:rsidRPr="005D3313" w:rsidRDefault="00813D7C" w:rsidP="00813D7C">
            <w:pPr>
              <w:spacing w:line="720" w:lineRule="auto"/>
              <w:rPr>
                <w:rFonts w:ascii="Arial" w:hAnsi="Arial" w:cs="Arial"/>
              </w:rPr>
            </w:pPr>
            <w:r w:rsidRPr="005D3313">
              <w:rPr>
                <w:rFonts w:ascii="Arial" w:hAnsi="Arial" w:cs="Arial"/>
              </w:rPr>
              <w:t>Sozial-emotionale Entwicklung</w:t>
            </w:r>
          </w:p>
        </w:tc>
        <w:tc>
          <w:tcPr>
            <w:tcW w:w="5806" w:type="dxa"/>
          </w:tcPr>
          <w:p w14:paraId="423827C2" w14:textId="27F74EA3" w:rsidR="00813D7C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  <w:p w14:paraId="55908022" w14:textId="77777777" w:rsidR="00813D7C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  <w:p w14:paraId="7F5A1A02" w14:textId="77777777" w:rsidR="00813D7C" w:rsidRPr="005D3313" w:rsidRDefault="00813D7C" w:rsidP="00813D7C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14:paraId="4FFADE77" w14:textId="77777777" w:rsidR="00813D7C" w:rsidRDefault="00813D7C"/>
    <w:sectPr w:rsidR="00813D7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3FD0" w14:textId="77777777" w:rsidR="00B16F7A" w:rsidRDefault="00B16F7A" w:rsidP="00813D7C">
      <w:pPr>
        <w:spacing w:after="0" w:line="240" w:lineRule="auto"/>
      </w:pPr>
      <w:r>
        <w:separator/>
      </w:r>
    </w:p>
  </w:endnote>
  <w:endnote w:type="continuationSeparator" w:id="0">
    <w:p w14:paraId="7BCC0B9E" w14:textId="77777777" w:rsidR="00B16F7A" w:rsidRDefault="00B16F7A" w:rsidP="0081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DA9C" w14:textId="77777777" w:rsidR="00B16F7A" w:rsidRDefault="00B16F7A" w:rsidP="00813D7C">
      <w:pPr>
        <w:spacing w:after="0" w:line="240" w:lineRule="auto"/>
      </w:pPr>
      <w:r>
        <w:separator/>
      </w:r>
    </w:p>
  </w:footnote>
  <w:footnote w:type="continuationSeparator" w:id="0">
    <w:p w14:paraId="4F7DEFB5" w14:textId="77777777" w:rsidR="00B16F7A" w:rsidRDefault="00B16F7A" w:rsidP="0081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42E8" w14:textId="5568CFC3" w:rsidR="00813D7C" w:rsidRDefault="00813D7C" w:rsidP="00813D7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1F9409F4" wp14:editId="0D4E8D51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343306178" name="Grafik 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06178" name="Grafik 4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BA54F" w14:textId="77777777" w:rsidR="00813D7C" w:rsidRDefault="00813D7C" w:rsidP="00813D7C">
    <w:pPr>
      <w:pStyle w:val="Kopfzeile"/>
      <w:jc w:val="right"/>
    </w:pPr>
    <w:r>
      <w:rPr>
        <w:rFonts w:ascii="Verdana" w:hAnsi="Verdana"/>
      </w:rPr>
      <w:t>Lernfeld: ______________</w:t>
    </w:r>
  </w:p>
  <w:p w14:paraId="66F1982C" w14:textId="77777777" w:rsidR="00813D7C" w:rsidRDefault="00813D7C" w:rsidP="00813D7C">
    <w:pPr>
      <w:pStyle w:val="Kopfzeile"/>
      <w:jc w:val="right"/>
    </w:pPr>
  </w:p>
  <w:p w14:paraId="5D67ACF8" w14:textId="77777777" w:rsidR="00813D7C" w:rsidRDefault="00813D7C" w:rsidP="00813D7C">
    <w:pPr>
      <w:pStyle w:val="Kopfzeile"/>
      <w:jc w:val="right"/>
    </w:pPr>
    <w:r>
      <w:rPr>
        <w:rFonts w:ascii="Verdana" w:hAnsi="Verdana"/>
      </w:rPr>
      <w:t>Datum: ______________</w:t>
    </w:r>
  </w:p>
  <w:p w14:paraId="766F874D" w14:textId="77777777" w:rsidR="00813D7C" w:rsidRDefault="00813D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7C"/>
    <w:rsid w:val="00813D7C"/>
    <w:rsid w:val="00B16F7A"/>
    <w:rsid w:val="00F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0D2B"/>
  <w15:chartTrackingRefBased/>
  <w15:docId w15:val="{75880172-0F1F-4DF1-B11C-737EFF8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81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D7C"/>
  </w:style>
  <w:style w:type="paragraph" w:styleId="Fuzeile">
    <w:name w:val="footer"/>
    <w:basedOn w:val="Standard"/>
    <w:link w:val="FuzeileZchn"/>
    <w:uiPriority w:val="99"/>
    <w:unhideWhenUsed/>
    <w:rsid w:val="0081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2023-04-02T07:59:00Z</dcterms:created>
  <dcterms:modified xsi:type="dcterms:W3CDTF">2023-04-02T08:02:00Z</dcterms:modified>
</cp:coreProperties>
</file>