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37AAA" w14:textId="3E63022F" w:rsidR="004161FF" w:rsidRPr="00412564" w:rsidRDefault="002D4497">
      <w:pPr>
        <w:rPr>
          <w:rFonts w:ascii="Arial" w:hAnsi="Arial" w:cs="Arial"/>
          <w:b/>
          <w:bCs/>
          <w:sz w:val="24"/>
          <w:szCs w:val="24"/>
        </w:rPr>
      </w:pPr>
      <w:r w:rsidRPr="00412564">
        <w:rPr>
          <w:rFonts w:ascii="Arial" w:hAnsi="Arial" w:cs="Arial"/>
          <w:b/>
          <w:bCs/>
          <w:sz w:val="24"/>
          <w:szCs w:val="24"/>
        </w:rPr>
        <w:t>Definitionen: Entwicklung</w:t>
      </w:r>
    </w:p>
    <w:p w14:paraId="13C3A5A1" w14:textId="3D29E128" w:rsidR="002D4497" w:rsidRPr="00412564" w:rsidRDefault="002D4497" w:rsidP="002D4497">
      <w:pPr>
        <w:rPr>
          <w:rFonts w:ascii="Arial" w:hAnsi="Arial" w:cs="Arial"/>
          <w:sz w:val="24"/>
          <w:szCs w:val="24"/>
        </w:rPr>
      </w:pPr>
      <w:r w:rsidRPr="00412564">
        <w:rPr>
          <w:rFonts w:ascii="Arial" w:hAnsi="Arial" w:cs="Arial"/>
          <w:sz w:val="24"/>
          <w:szCs w:val="24"/>
        </w:rPr>
        <w:t>Entwicklung beschreibt die Veränderung einer Person im Laufe ihres Lebens. Diese Veränderungen beziehen sich auf Merkmale, Eigenschaften, Einstellungen und Kompetenzen. (</w:t>
      </w:r>
      <w:r w:rsidR="00DE6713" w:rsidRPr="00412564">
        <w:rPr>
          <w:rFonts w:ascii="Arial" w:hAnsi="Arial" w:cs="Arial"/>
          <w:sz w:val="24"/>
          <w:szCs w:val="24"/>
        </w:rPr>
        <w:t>vgl.</w:t>
      </w:r>
      <w:r w:rsidRPr="00412564">
        <w:rPr>
          <w:rFonts w:ascii="Arial" w:hAnsi="Arial" w:cs="Arial"/>
          <w:sz w:val="24"/>
          <w:szCs w:val="24"/>
        </w:rPr>
        <w:t>: Vollmer, K. (2017): Fachwörterbuch für Erzieherinnen und pädagogische Fachkräfte; Herder Verlag Freiburg; 11. Gesamtauflage; S. 58)</w:t>
      </w:r>
    </w:p>
    <w:p w14:paraId="15D21E0E" w14:textId="38D7BEC7" w:rsidR="002D4497" w:rsidRPr="00412564" w:rsidRDefault="002D4497" w:rsidP="002D4497">
      <w:pPr>
        <w:rPr>
          <w:rFonts w:ascii="Arial" w:hAnsi="Arial" w:cs="Arial"/>
          <w:sz w:val="24"/>
          <w:szCs w:val="24"/>
        </w:rPr>
      </w:pPr>
    </w:p>
    <w:p w14:paraId="6C8A1C72" w14:textId="5243DD82" w:rsidR="002D4497" w:rsidRPr="00412564" w:rsidRDefault="002D4497" w:rsidP="002D4497">
      <w:pPr>
        <w:rPr>
          <w:rFonts w:ascii="Arial" w:hAnsi="Arial" w:cs="Arial"/>
          <w:sz w:val="24"/>
          <w:szCs w:val="24"/>
        </w:rPr>
      </w:pPr>
      <w:r w:rsidRPr="00412564">
        <w:rPr>
          <w:rFonts w:ascii="Arial" w:hAnsi="Arial" w:cs="Arial"/>
          <w:sz w:val="24"/>
          <w:szCs w:val="24"/>
        </w:rPr>
        <w:t>Die Entwicklung eines Menschen hat ihren Beginn in der Zeugung und ihr Ende mit dem Tod. Obwohl Veränderungen ein ganzes Leben lang stattfinden, können einzelne Entwicklungsfortschritte einem bestimmten Lebensalter zugeordnet werden. (vgl</w:t>
      </w:r>
      <w:r w:rsidR="00DE6713" w:rsidRPr="00412564">
        <w:rPr>
          <w:rFonts w:ascii="Arial" w:hAnsi="Arial" w:cs="Arial"/>
          <w:sz w:val="24"/>
          <w:szCs w:val="24"/>
        </w:rPr>
        <w:t>.</w:t>
      </w:r>
      <w:r w:rsidRPr="00412564">
        <w:rPr>
          <w:rFonts w:ascii="Arial" w:hAnsi="Arial" w:cs="Arial"/>
          <w:sz w:val="24"/>
          <w:szCs w:val="24"/>
        </w:rPr>
        <w:t xml:space="preserve">: Hagemann (2021): Pädagogik und Psychologie; Westermann Verlag; 6. Auflage; S. </w:t>
      </w:r>
      <w:r w:rsidR="00DE0EC8" w:rsidRPr="00412564">
        <w:rPr>
          <w:rFonts w:ascii="Arial" w:hAnsi="Arial" w:cs="Arial"/>
          <w:sz w:val="24"/>
          <w:szCs w:val="24"/>
        </w:rPr>
        <w:t>174</w:t>
      </w:r>
      <w:r w:rsidRPr="00412564">
        <w:rPr>
          <w:rFonts w:ascii="Arial" w:hAnsi="Arial" w:cs="Arial"/>
          <w:sz w:val="24"/>
          <w:szCs w:val="24"/>
        </w:rPr>
        <w:t>)</w:t>
      </w:r>
    </w:p>
    <w:p w14:paraId="535EC275" w14:textId="7556D2D3" w:rsidR="00DE0EC8" w:rsidRPr="00412564" w:rsidRDefault="00DE0EC8" w:rsidP="002D4497">
      <w:pPr>
        <w:rPr>
          <w:rFonts w:ascii="Arial" w:hAnsi="Arial" w:cs="Arial"/>
          <w:sz w:val="24"/>
          <w:szCs w:val="24"/>
        </w:rPr>
      </w:pPr>
    </w:p>
    <w:p w14:paraId="1EE2DE11" w14:textId="01A60D7F" w:rsidR="00DE0EC8" w:rsidRPr="00412564" w:rsidRDefault="00DE0EC8" w:rsidP="002D4497">
      <w:pPr>
        <w:rPr>
          <w:rFonts w:ascii="Arial" w:hAnsi="Arial" w:cs="Arial"/>
          <w:sz w:val="24"/>
          <w:szCs w:val="24"/>
        </w:rPr>
      </w:pPr>
      <w:r w:rsidRPr="00412564">
        <w:rPr>
          <w:rFonts w:ascii="Arial" w:hAnsi="Arial" w:cs="Arial"/>
          <w:sz w:val="24"/>
          <w:szCs w:val="24"/>
        </w:rPr>
        <w:t>Entwicklung ist ein lebenslanger Prozess vielfältiger Vorgänge</w:t>
      </w:r>
      <w:r w:rsidR="00DE6713" w:rsidRPr="00412564">
        <w:rPr>
          <w:rFonts w:ascii="Arial" w:hAnsi="Arial" w:cs="Arial"/>
          <w:sz w:val="24"/>
          <w:szCs w:val="24"/>
        </w:rPr>
        <w:t xml:space="preserve"> und Veränderungen.</w:t>
      </w:r>
      <w:r w:rsidRPr="00412564">
        <w:rPr>
          <w:rFonts w:ascii="Arial" w:hAnsi="Arial" w:cs="Arial"/>
          <w:sz w:val="24"/>
          <w:szCs w:val="24"/>
        </w:rPr>
        <w:t xml:space="preserve"> Entwicklungsaufgaben müssen gelöst</w:t>
      </w:r>
      <w:r w:rsidR="00DE6713" w:rsidRPr="00412564">
        <w:rPr>
          <w:rFonts w:ascii="Arial" w:hAnsi="Arial" w:cs="Arial"/>
          <w:sz w:val="24"/>
          <w:szCs w:val="24"/>
        </w:rPr>
        <w:t>. Darunter versteht man Anforderungen, die ein Mensch in bestimmten Lebensphasen bewältigen muss. Es gibt Zeiten, in denen es schnelle Veränderungen gibt und Zeiten</w:t>
      </w:r>
      <w:r w:rsidR="009338B1">
        <w:rPr>
          <w:rFonts w:ascii="Arial" w:hAnsi="Arial" w:cs="Arial"/>
          <w:sz w:val="24"/>
          <w:szCs w:val="24"/>
        </w:rPr>
        <w:t>,</w:t>
      </w:r>
      <w:r w:rsidR="00DE6713" w:rsidRPr="00412564">
        <w:rPr>
          <w:rFonts w:ascii="Arial" w:hAnsi="Arial" w:cs="Arial"/>
          <w:sz w:val="24"/>
          <w:szCs w:val="24"/>
        </w:rPr>
        <w:t xml:space="preserve"> in denen es scheint</w:t>
      </w:r>
      <w:r w:rsidR="009338B1">
        <w:rPr>
          <w:rFonts w:ascii="Arial" w:hAnsi="Arial" w:cs="Arial"/>
          <w:sz w:val="24"/>
          <w:szCs w:val="24"/>
        </w:rPr>
        <w:t>,</w:t>
      </w:r>
      <w:r w:rsidR="00DE6713" w:rsidRPr="00412564">
        <w:rPr>
          <w:rFonts w:ascii="Arial" w:hAnsi="Arial" w:cs="Arial"/>
          <w:sz w:val="24"/>
          <w:szCs w:val="24"/>
        </w:rPr>
        <w:t xml:space="preserve"> als käme es zu einem Entwicklungsstillstand. (vgl.: Rödel (2021): Kinderpflege – Sozialpädagogische Theorie und Praxis; Cornelsen Verlag Berlin; 1. Auflage; S. 111</w:t>
      </w:r>
    </w:p>
    <w:p w14:paraId="782547F0" w14:textId="4945C53D" w:rsidR="00DE6713" w:rsidRPr="00412564" w:rsidRDefault="00DE6713" w:rsidP="002D4497">
      <w:pPr>
        <w:rPr>
          <w:rFonts w:ascii="Arial" w:hAnsi="Arial" w:cs="Arial"/>
          <w:sz w:val="24"/>
          <w:szCs w:val="24"/>
        </w:rPr>
      </w:pPr>
    </w:p>
    <w:p w14:paraId="14AC832A" w14:textId="5F01DC1D" w:rsidR="00DE6713" w:rsidRPr="00412564" w:rsidRDefault="00DE6713" w:rsidP="002D4497">
      <w:pPr>
        <w:rPr>
          <w:rFonts w:ascii="Arial" w:hAnsi="Arial" w:cs="Arial"/>
          <w:sz w:val="24"/>
          <w:szCs w:val="24"/>
        </w:rPr>
      </w:pPr>
      <w:r w:rsidRPr="00412564">
        <w:rPr>
          <w:rFonts w:ascii="Arial" w:hAnsi="Arial" w:cs="Arial"/>
          <w:color w:val="393939"/>
          <w:sz w:val="24"/>
          <w:szCs w:val="24"/>
          <w:shd w:val="clear" w:color="auto" w:fill="FFFFFF"/>
        </w:rPr>
        <w:t>Unter Entwicklung versteht man im Allgemeinen einen Prozess der Entstehung, der Veränderung bzw. des Vergehens, wobei drei Prinzipien zu Grunde liegen: das Prinzip des Wachstums, das Prinzip der Reifung und das Prinzip des Lernens. (Stangl, 2023).</w:t>
      </w:r>
      <w:r w:rsidR="00412564">
        <w:rPr>
          <w:rFonts w:ascii="Arial" w:hAnsi="Arial" w:cs="Arial"/>
          <w:color w:val="393939"/>
          <w:sz w:val="24"/>
          <w:szCs w:val="24"/>
          <w:shd w:val="clear" w:color="auto" w:fill="FFFFFF"/>
        </w:rPr>
        <w:t xml:space="preserve"> </w:t>
      </w:r>
      <w:r w:rsidRPr="00412564">
        <w:rPr>
          <w:rFonts w:ascii="Arial" w:hAnsi="Arial" w:cs="Arial"/>
          <w:color w:val="393939"/>
          <w:sz w:val="24"/>
          <w:szCs w:val="24"/>
        </w:rPr>
        <w:br/>
      </w:r>
      <w:r w:rsidRPr="00412564">
        <w:rPr>
          <w:rFonts w:ascii="Arial" w:hAnsi="Arial" w:cs="Arial"/>
          <w:color w:val="393939"/>
          <w:sz w:val="24"/>
          <w:szCs w:val="24"/>
          <w:shd w:val="clear" w:color="auto" w:fill="FFFFFF"/>
        </w:rPr>
        <w:t>Verwendete Literatur Stangl, W. (2023, 1. Februar). </w:t>
      </w:r>
      <w:hyperlink r:id="rId6" w:history="1">
        <w:r w:rsidRPr="00412564">
          <w:rPr>
            <w:rStyle w:val="Hervorhebung"/>
            <w:rFonts w:ascii="Arial" w:hAnsi="Arial" w:cs="Arial"/>
            <w:color w:val="0000FF"/>
            <w:sz w:val="24"/>
            <w:szCs w:val="24"/>
            <w:shd w:val="clear" w:color="auto" w:fill="FFFFFF"/>
          </w:rPr>
          <w:t>Entwicklung – Online Lexikon für Psychologie &amp; Pädagogik</w:t>
        </w:r>
      </w:hyperlink>
      <w:r w:rsidRPr="00412564">
        <w:rPr>
          <w:rFonts w:ascii="Arial" w:hAnsi="Arial" w:cs="Arial"/>
          <w:color w:val="393939"/>
          <w:sz w:val="24"/>
          <w:szCs w:val="24"/>
          <w:shd w:val="clear" w:color="auto" w:fill="FFFFFF"/>
        </w:rPr>
        <w:t xml:space="preserve">. </w:t>
      </w:r>
      <w:hyperlink r:id="rId7" w:history="1">
        <w:r w:rsidRPr="00412564">
          <w:rPr>
            <w:rStyle w:val="Hyperlink"/>
            <w:rFonts w:ascii="Arial" w:hAnsi="Arial" w:cs="Arial"/>
            <w:sz w:val="24"/>
            <w:szCs w:val="24"/>
            <w:shd w:val="clear" w:color="auto" w:fill="FFFFFF"/>
          </w:rPr>
          <w:t>https://lexikon.stangl.eu/12182/entwicklung</w:t>
        </w:r>
      </w:hyperlink>
      <w:r w:rsidRPr="00412564">
        <w:rPr>
          <w:rFonts w:ascii="Arial" w:hAnsi="Arial" w:cs="Arial"/>
          <w:color w:val="393939"/>
          <w:sz w:val="24"/>
          <w:szCs w:val="24"/>
          <w:shd w:val="clear" w:color="auto" w:fill="FFFFFF"/>
        </w:rPr>
        <w:t>. Zugriff am 01.02.2023</w:t>
      </w:r>
    </w:p>
    <w:p w14:paraId="192B8835" w14:textId="77777777" w:rsidR="002D4497" w:rsidRPr="00412564" w:rsidRDefault="002D4497" w:rsidP="002D4497">
      <w:pPr>
        <w:rPr>
          <w:rFonts w:ascii="Arial" w:hAnsi="Arial" w:cs="Arial"/>
          <w:sz w:val="24"/>
          <w:szCs w:val="24"/>
        </w:rPr>
      </w:pPr>
    </w:p>
    <w:p w14:paraId="363AC871" w14:textId="77777777" w:rsidR="002D4497" w:rsidRPr="00412564" w:rsidRDefault="002D4497">
      <w:pPr>
        <w:rPr>
          <w:rFonts w:ascii="Arial" w:hAnsi="Arial" w:cs="Arial"/>
          <w:sz w:val="24"/>
          <w:szCs w:val="24"/>
        </w:rPr>
      </w:pPr>
    </w:p>
    <w:sectPr w:rsidR="002D4497" w:rsidRPr="00412564">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7E3E7" w14:textId="77777777" w:rsidR="005D14A5" w:rsidRDefault="005D14A5" w:rsidP="00E83ADB">
      <w:pPr>
        <w:spacing w:after="0" w:line="240" w:lineRule="auto"/>
      </w:pPr>
      <w:r>
        <w:separator/>
      </w:r>
    </w:p>
  </w:endnote>
  <w:endnote w:type="continuationSeparator" w:id="0">
    <w:p w14:paraId="09EDE810" w14:textId="77777777" w:rsidR="005D14A5" w:rsidRDefault="005D14A5" w:rsidP="00E83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AE8FF" w14:textId="77777777" w:rsidR="005D14A5" w:rsidRDefault="005D14A5" w:rsidP="00E83ADB">
      <w:pPr>
        <w:spacing w:after="0" w:line="240" w:lineRule="auto"/>
      </w:pPr>
      <w:r>
        <w:separator/>
      </w:r>
    </w:p>
  </w:footnote>
  <w:footnote w:type="continuationSeparator" w:id="0">
    <w:p w14:paraId="147E11F0" w14:textId="77777777" w:rsidR="005D14A5" w:rsidRDefault="005D14A5" w:rsidP="00E83A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308BA" w14:textId="33571901" w:rsidR="00E83ADB" w:rsidRDefault="00E83ADB" w:rsidP="00E83ADB">
    <w:pPr>
      <w:pStyle w:val="Kopfzeile"/>
    </w:pPr>
    <w:r>
      <w:rPr>
        <w:noProof/>
      </w:rPr>
      <w:drawing>
        <wp:anchor distT="0" distB="0" distL="0" distR="0" simplePos="0" relativeHeight="251659264" behindDoc="0" locked="0" layoutInCell="1" allowOverlap="1" wp14:anchorId="25EE96FC" wp14:editId="03434696">
          <wp:simplePos x="0" y="0"/>
          <wp:positionH relativeFrom="column">
            <wp:posOffset>3175</wp:posOffset>
          </wp:positionH>
          <wp:positionV relativeFrom="paragraph">
            <wp:posOffset>-47625</wp:posOffset>
          </wp:positionV>
          <wp:extent cx="3884930" cy="986155"/>
          <wp:effectExtent l="0" t="0" r="1270" b="4445"/>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4930" cy="9861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5412B6D7" w14:textId="77777777" w:rsidR="00E83ADB" w:rsidRDefault="00E83ADB" w:rsidP="00E83ADB">
    <w:pPr>
      <w:pStyle w:val="Kopfzeile"/>
    </w:pPr>
  </w:p>
  <w:p w14:paraId="6CFD25D4" w14:textId="77777777" w:rsidR="00E83ADB" w:rsidRDefault="00E83ADB" w:rsidP="00E83ADB">
    <w:pPr>
      <w:pStyle w:val="Kopfzeile"/>
      <w:jc w:val="right"/>
    </w:pPr>
    <w:r>
      <w:rPr>
        <w:rFonts w:ascii="Verdana" w:hAnsi="Verdana"/>
      </w:rPr>
      <w:t>Lernfeld: ______________</w:t>
    </w:r>
  </w:p>
  <w:p w14:paraId="46A11A0B" w14:textId="77777777" w:rsidR="00E83ADB" w:rsidRDefault="00E83ADB" w:rsidP="00E83ADB">
    <w:pPr>
      <w:pStyle w:val="Kopfzeile"/>
      <w:jc w:val="right"/>
    </w:pPr>
  </w:p>
  <w:p w14:paraId="2D7104B8" w14:textId="77777777" w:rsidR="00E83ADB" w:rsidRDefault="00E83ADB" w:rsidP="00E83ADB">
    <w:pPr>
      <w:pStyle w:val="Kopfzeile"/>
      <w:jc w:val="right"/>
    </w:pPr>
    <w:r>
      <w:rPr>
        <w:rFonts w:ascii="Verdana" w:hAnsi="Verdana"/>
      </w:rPr>
      <w:t>Datum: ______________</w:t>
    </w:r>
  </w:p>
  <w:p w14:paraId="1E45D476" w14:textId="6B4E3BC0" w:rsidR="00E83ADB" w:rsidRDefault="00E83ADB">
    <w:pPr>
      <w:pStyle w:val="Kopfzeile"/>
    </w:pPr>
  </w:p>
  <w:p w14:paraId="77CF20C4" w14:textId="77777777" w:rsidR="00E83ADB" w:rsidRDefault="00E83ADB">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497"/>
    <w:rsid w:val="002D4497"/>
    <w:rsid w:val="003E3CAC"/>
    <w:rsid w:val="00412564"/>
    <w:rsid w:val="004161FF"/>
    <w:rsid w:val="005D14A5"/>
    <w:rsid w:val="009338B1"/>
    <w:rsid w:val="00DE0EC8"/>
    <w:rsid w:val="00DE6713"/>
    <w:rsid w:val="00E83A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793B4E"/>
  <w15:chartTrackingRefBased/>
  <w15:docId w15:val="{E2ADD1FD-55E7-45AE-937A-0DB8327A7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ervorhebung">
    <w:name w:val="Emphasis"/>
    <w:basedOn w:val="Absatz-Standardschriftart"/>
    <w:uiPriority w:val="20"/>
    <w:qFormat/>
    <w:rsid w:val="00DE6713"/>
    <w:rPr>
      <w:i/>
      <w:iCs/>
    </w:rPr>
  </w:style>
  <w:style w:type="character" w:styleId="Hyperlink">
    <w:name w:val="Hyperlink"/>
    <w:basedOn w:val="Absatz-Standardschriftart"/>
    <w:uiPriority w:val="99"/>
    <w:unhideWhenUsed/>
    <w:rsid w:val="00DE6713"/>
    <w:rPr>
      <w:color w:val="0563C1" w:themeColor="hyperlink"/>
      <w:u w:val="single"/>
    </w:rPr>
  </w:style>
  <w:style w:type="character" w:styleId="NichtaufgelsteErwhnung">
    <w:name w:val="Unresolved Mention"/>
    <w:basedOn w:val="Absatz-Standardschriftart"/>
    <w:uiPriority w:val="99"/>
    <w:semiHidden/>
    <w:unhideWhenUsed/>
    <w:rsid w:val="00DE6713"/>
    <w:rPr>
      <w:color w:val="605E5C"/>
      <w:shd w:val="clear" w:color="auto" w:fill="E1DFDD"/>
    </w:rPr>
  </w:style>
  <w:style w:type="paragraph" w:styleId="Kopfzeile">
    <w:name w:val="header"/>
    <w:basedOn w:val="Standard"/>
    <w:link w:val="KopfzeileZchn"/>
    <w:unhideWhenUsed/>
    <w:rsid w:val="00E83AD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83ADB"/>
  </w:style>
  <w:style w:type="paragraph" w:styleId="Fuzeile">
    <w:name w:val="footer"/>
    <w:basedOn w:val="Standard"/>
    <w:link w:val="FuzeileZchn"/>
    <w:uiPriority w:val="99"/>
    <w:unhideWhenUsed/>
    <w:rsid w:val="00E83AD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83A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lexikon.stangl.eu/12182/entwicklu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exikon.stangl.eu/12182/entwicklun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1445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Meier</dc:creator>
  <cp:keywords/>
  <dc:description/>
  <cp:lastModifiedBy>Norbert Badstieber</cp:lastModifiedBy>
  <cp:revision>2</cp:revision>
  <dcterms:created xsi:type="dcterms:W3CDTF">2023-06-23T15:28:00Z</dcterms:created>
  <dcterms:modified xsi:type="dcterms:W3CDTF">2023-06-23T15:28:00Z</dcterms:modified>
</cp:coreProperties>
</file>