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5BACF" w14:textId="77777777" w:rsidR="0005550C" w:rsidRPr="00A12366" w:rsidRDefault="0005550C">
      <w:pPr>
        <w:rPr>
          <w:rFonts w:ascii="Arial" w:hAnsi="Arial"/>
          <w:sz w:val="52"/>
          <w:szCs w:val="52"/>
        </w:rPr>
      </w:pPr>
      <w:r w:rsidRPr="00A12366">
        <w:rPr>
          <w:rFonts w:ascii="Arial" w:hAnsi="Arial"/>
          <w:sz w:val="52"/>
          <w:szCs w:val="52"/>
        </w:rPr>
        <w:t>„</w:t>
      </w:r>
      <w:r w:rsidR="00362123" w:rsidRPr="00A12366">
        <w:rPr>
          <w:rFonts w:ascii="Arial" w:hAnsi="Arial"/>
          <w:sz w:val="52"/>
          <w:szCs w:val="52"/>
        </w:rPr>
        <w:t>Augenmerk Pünktlichkeit</w:t>
      </w:r>
      <w:r w:rsidRPr="00A12366">
        <w:rPr>
          <w:rFonts w:ascii="Arial" w:hAnsi="Arial"/>
          <w:sz w:val="52"/>
          <w:szCs w:val="52"/>
        </w:rPr>
        <w:t xml:space="preserve">“ </w:t>
      </w:r>
    </w:p>
    <w:p w14:paraId="551C94B4" w14:textId="77777777" w:rsidR="0005550C" w:rsidRPr="00A12366" w:rsidRDefault="0005550C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3191"/>
        <w:gridCol w:w="1878"/>
      </w:tblGrid>
      <w:tr w:rsidR="0005550C" w:rsidRPr="00A12366" w14:paraId="3C03738D" w14:textId="77777777" w:rsidTr="00674F1F">
        <w:tc>
          <w:tcPr>
            <w:tcW w:w="0" w:type="auto"/>
            <w:gridSpan w:val="4"/>
            <w:shd w:val="clear" w:color="auto" w:fill="BFBFBF" w:themeFill="background1" w:themeFillShade="BF"/>
          </w:tcPr>
          <w:p w14:paraId="4481A0D2" w14:textId="77777777" w:rsidR="0005550C" w:rsidRPr="00A12366" w:rsidRDefault="0005550C" w:rsidP="00C7046E">
            <w:pPr>
              <w:rPr>
                <w:rFonts w:ascii="Arial" w:hAnsi="Arial"/>
                <w:sz w:val="32"/>
                <w:szCs w:val="32"/>
              </w:rPr>
            </w:pPr>
            <w:r w:rsidRPr="00A12366">
              <w:rPr>
                <w:rFonts w:ascii="Arial" w:hAnsi="Arial"/>
                <w:sz w:val="32"/>
                <w:szCs w:val="32"/>
              </w:rPr>
              <w:t>Angesprochene Kompetenzbereiche</w:t>
            </w:r>
          </w:p>
        </w:tc>
      </w:tr>
      <w:tr w:rsidR="00D96D0B" w:rsidRPr="00A12366" w14:paraId="0F45321A" w14:textId="77777777" w:rsidTr="00FF0528">
        <w:tc>
          <w:tcPr>
            <w:tcW w:w="4219" w:type="dxa"/>
            <w:gridSpan w:val="2"/>
          </w:tcPr>
          <w:p w14:paraId="6B74CB33" w14:textId="77777777" w:rsidR="0005550C" w:rsidRPr="00A12366" w:rsidRDefault="0005550C" w:rsidP="00C7046E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Kompetenzbereich</w:t>
            </w:r>
          </w:p>
        </w:tc>
        <w:tc>
          <w:tcPr>
            <w:tcW w:w="5069" w:type="dxa"/>
            <w:gridSpan w:val="2"/>
          </w:tcPr>
          <w:p w14:paraId="7AA461B4" w14:textId="77777777" w:rsidR="0005550C" w:rsidRPr="00A12366" w:rsidRDefault="0005550C" w:rsidP="00C7046E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Kompetenzbeschreibung</w:t>
            </w:r>
          </w:p>
        </w:tc>
      </w:tr>
      <w:tr w:rsidR="00D96D0B" w:rsidRPr="00A12366" w14:paraId="213CA3E1" w14:textId="77777777" w:rsidTr="00FF0528">
        <w:tc>
          <w:tcPr>
            <w:tcW w:w="4219" w:type="dxa"/>
            <w:gridSpan w:val="2"/>
          </w:tcPr>
          <w:p w14:paraId="6C9FBEB9" w14:textId="77777777" w:rsidR="00362123" w:rsidRPr="00A12366" w:rsidRDefault="00D96D0B" w:rsidP="00362123">
            <w:pPr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</w:pPr>
            <w:r w:rsidRPr="00A12366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>Verantwortungsbewusstsein</w:t>
            </w:r>
          </w:p>
          <w:p w14:paraId="4764B0A6" w14:textId="77777777" w:rsidR="00D96D0B" w:rsidRPr="00A12366" w:rsidRDefault="00D96D0B" w:rsidP="00362123">
            <w:pPr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</w:pPr>
            <w:r w:rsidRPr="00A12366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>(LFS 3, 4)</w:t>
            </w:r>
          </w:p>
          <w:p w14:paraId="7CD9AA71" w14:textId="77777777" w:rsidR="00362123" w:rsidRPr="00A12366" w:rsidRDefault="00362123" w:rsidP="00362123">
            <w:pPr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</w:pPr>
            <w:r w:rsidRPr="00A12366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>Selbststeuerung</w:t>
            </w:r>
          </w:p>
          <w:p w14:paraId="456C9E99" w14:textId="3D5A0D29" w:rsidR="00D96D0B" w:rsidRPr="00A12366" w:rsidRDefault="00D96D0B" w:rsidP="00362123">
            <w:pPr>
              <w:rPr>
                <w:rFonts w:ascii="Arial" w:eastAsiaTheme="minorHAnsi" w:hAnsi="Arial"/>
                <w:sz w:val="24"/>
                <w:szCs w:val="22"/>
                <w:lang w:eastAsia="en-US"/>
              </w:rPr>
            </w:pPr>
            <w:r w:rsidRPr="00A12366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>(LFS</w:t>
            </w:r>
            <w:r w:rsidR="008A1D93" w:rsidRPr="00A12366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 xml:space="preserve"> 1, </w:t>
            </w:r>
            <w:r w:rsidR="00131089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>2</w:t>
            </w:r>
            <w:r w:rsidR="00FF0528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>, 5</w:t>
            </w:r>
            <w:r w:rsidR="008A1D93" w:rsidRPr="00A12366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>)</w:t>
            </w:r>
          </w:p>
          <w:p w14:paraId="730D1CA2" w14:textId="77777777" w:rsidR="0005550C" w:rsidRPr="00A12366" w:rsidRDefault="0005550C" w:rsidP="00C7046E">
            <w:pPr>
              <w:rPr>
                <w:rFonts w:ascii="Arial" w:hAnsi="Arial"/>
              </w:rPr>
            </w:pPr>
          </w:p>
        </w:tc>
        <w:tc>
          <w:tcPr>
            <w:tcW w:w="5069" w:type="dxa"/>
            <w:gridSpan w:val="2"/>
          </w:tcPr>
          <w:p w14:paraId="591076E0" w14:textId="77777777" w:rsidR="0005550C" w:rsidRPr="00FF0528" w:rsidRDefault="00D96D0B" w:rsidP="00D96D0B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FF0528">
              <w:rPr>
                <w:rFonts w:ascii="Arial" w:hAnsi="Arial"/>
                <w:color w:val="000000" w:themeColor="text1"/>
              </w:rPr>
              <w:t>Ich kann Konsequenzen meines Handelns erkennen</w:t>
            </w:r>
          </w:p>
          <w:p w14:paraId="67AD4B4F" w14:textId="77777777" w:rsidR="00D96D0B" w:rsidRPr="00FF0528" w:rsidRDefault="00D96D0B" w:rsidP="00D96D0B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  <w:color w:val="000000" w:themeColor="text1"/>
              </w:rPr>
            </w:pPr>
            <w:r w:rsidRPr="00FF0528">
              <w:rPr>
                <w:rFonts w:ascii="Arial" w:hAnsi="Arial"/>
                <w:color w:val="000000" w:themeColor="text1"/>
              </w:rPr>
              <w:t>Ich kann Regeln einhalten und verstehen.</w:t>
            </w:r>
          </w:p>
          <w:p w14:paraId="7E2F1107" w14:textId="77777777" w:rsidR="00D96D0B" w:rsidRPr="00FF0528" w:rsidRDefault="00D96D0B" w:rsidP="00D96D0B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FF0528">
              <w:rPr>
                <w:rFonts w:ascii="Arial" w:hAnsi="Arial"/>
                <w:color w:val="000000" w:themeColor="text1"/>
              </w:rPr>
              <w:t>Ich kann Konsequenzen meines Handelns einschätzen.</w:t>
            </w:r>
          </w:p>
          <w:p w14:paraId="1D07D95C" w14:textId="77777777" w:rsidR="00D96D0B" w:rsidRPr="00FF0528" w:rsidRDefault="00D96D0B" w:rsidP="00945C67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FF0528">
              <w:rPr>
                <w:rFonts w:ascii="Arial" w:hAnsi="Arial"/>
                <w:color w:val="000000" w:themeColor="text1"/>
              </w:rPr>
              <w:t>Ich kann mein Arbeitsverhalten einschätzen</w:t>
            </w:r>
            <w:r w:rsidR="00945C67" w:rsidRPr="00FF0528">
              <w:rPr>
                <w:rFonts w:ascii="Arial" w:hAnsi="Arial"/>
                <w:color w:val="000000" w:themeColor="text1"/>
              </w:rPr>
              <w:t xml:space="preserve"> und erkennen, dass Vorgaben meine</w:t>
            </w:r>
            <w:r w:rsidRPr="00FF0528">
              <w:rPr>
                <w:rFonts w:ascii="Arial" w:hAnsi="Arial"/>
                <w:color w:val="000000" w:themeColor="text1"/>
              </w:rPr>
              <w:t xml:space="preserve"> Entwicklung</w:t>
            </w:r>
            <w:r w:rsidR="00945C67" w:rsidRPr="00FF0528">
              <w:rPr>
                <w:rFonts w:ascii="Arial" w:hAnsi="Arial"/>
                <w:color w:val="000000" w:themeColor="text1"/>
              </w:rPr>
              <w:t xml:space="preserve"> unterstützen</w:t>
            </w:r>
            <w:r w:rsidRPr="00FF0528">
              <w:rPr>
                <w:rFonts w:ascii="Arial" w:hAnsi="Arial"/>
                <w:color w:val="000000" w:themeColor="text1"/>
              </w:rPr>
              <w:t>.</w:t>
            </w:r>
          </w:p>
          <w:p w14:paraId="0670676E" w14:textId="615DC1A9" w:rsidR="00FF0528" w:rsidRPr="00945C67" w:rsidRDefault="00FF0528" w:rsidP="00945C67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FF0528">
              <w:rPr>
                <w:rFonts w:ascii="Arial" w:hAnsi="Arial"/>
              </w:rPr>
              <w:t>Ich kann mein Arbeitsverhalten und meinen Lernfortschritt optimieren.</w:t>
            </w:r>
          </w:p>
        </w:tc>
      </w:tr>
      <w:tr w:rsidR="0005550C" w:rsidRPr="00A12366" w14:paraId="5CA69D09" w14:textId="77777777" w:rsidTr="00674F1F">
        <w:tc>
          <w:tcPr>
            <w:tcW w:w="0" w:type="auto"/>
            <w:gridSpan w:val="4"/>
            <w:shd w:val="clear" w:color="auto" w:fill="BFBFBF" w:themeFill="background1" w:themeFillShade="BF"/>
          </w:tcPr>
          <w:p w14:paraId="2E67BC11" w14:textId="77777777" w:rsidR="0005550C" w:rsidRPr="00A12366" w:rsidRDefault="0005550C">
            <w:pPr>
              <w:rPr>
                <w:rFonts w:ascii="Arial" w:hAnsi="Arial"/>
                <w:sz w:val="32"/>
                <w:szCs w:val="32"/>
              </w:rPr>
            </w:pPr>
            <w:r w:rsidRPr="00A12366">
              <w:rPr>
                <w:rFonts w:ascii="Arial" w:hAnsi="Arial"/>
                <w:sz w:val="32"/>
                <w:szCs w:val="32"/>
              </w:rPr>
              <w:t xml:space="preserve">Unterrichtsgeschehen </w:t>
            </w:r>
          </w:p>
        </w:tc>
      </w:tr>
      <w:tr w:rsidR="00D96D0B" w:rsidRPr="00A12366" w14:paraId="4F91CEAA" w14:textId="77777777" w:rsidTr="00FF0528">
        <w:tc>
          <w:tcPr>
            <w:tcW w:w="2660" w:type="dxa"/>
          </w:tcPr>
          <w:p w14:paraId="7EE33955" w14:textId="77777777" w:rsidR="00362123" w:rsidRPr="00A12366" w:rsidRDefault="00362123" w:rsidP="00BD27D9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Zeitbedarf:</w:t>
            </w:r>
          </w:p>
        </w:tc>
        <w:tc>
          <w:tcPr>
            <w:tcW w:w="1559" w:type="dxa"/>
          </w:tcPr>
          <w:p w14:paraId="6E1B74A0" w14:textId="77777777" w:rsidR="00362123" w:rsidRPr="00A12366" w:rsidRDefault="00362123" w:rsidP="00362123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Vor dem Unterricht:</w:t>
            </w:r>
            <w:r w:rsidRPr="00A12366">
              <w:rPr>
                <w:rFonts w:ascii="Arial" w:hAnsi="Arial"/>
              </w:rPr>
              <w:br/>
              <w:t>5  Minuten</w:t>
            </w:r>
          </w:p>
        </w:tc>
        <w:tc>
          <w:tcPr>
            <w:tcW w:w="3191" w:type="dxa"/>
          </w:tcPr>
          <w:p w14:paraId="2E561CFB" w14:textId="77777777" w:rsidR="00362123" w:rsidRPr="00A12366" w:rsidRDefault="00362123" w:rsidP="00362123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Nach dem Unterricht:</w:t>
            </w:r>
          </w:p>
        </w:tc>
        <w:tc>
          <w:tcPr>
            <w:tcW w:w="1878" w:type="dxa"/>
          </w:tcPr>
          <w:p w14:paraId="38A29097" w14:textId="77777777" w:rsidR="00362123" w:rsidRPr="00A12366" w:rsidRDefault="00362123" w:rsidP="00362123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Im Unterricht:</w:t>
            </w:r>
            <w:r w:rsidRPr="00A12366">
              <w:rPr>
                <w:rFonts w:ascii="Arial" w:hAnsi="Arial"/>
              </w:rPr>
              <w:br/>
              <w:t>5 Minuten</w:t>
            </w:r>
          </w:p>
        </w:tc>
      </w:tr>
      <w:tr w:rsidR="00D96D0B" w:rsidRPr="00A12366" w14:paraId="61E3DBD2" w14:textId="77777777" w:rsidTr="00FF0528">
        <w:tc>
          <w:tcPr>
            <w:tcW w:w="2660" w:type="dxa"/>
          </w:tcPr>
          <w:p w14:paraId="27B2397C" w14:textId="77777777" w:rsidR="00674F1F" w:rsidRPr="00A12366" w:rsidRDefault="00674F1F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Ziele:</w:t>
            </w:r>
          </w:p>
        </w:tc>
        <w:tc>
          <w:tcPr>
            <w:tcW w:w="6628" w:type="dxa"/>
            <w:gridSpan w:val="3"/>
          </w:tcPr>
          <w:p w14:paraId="7B5408D5" w14:textId="77777777" w:rsidR="00674F1F" w:rsidRPr="00A12366" w:rsidRDefault="00362123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 xml:space="preserve">Die Schülerinnen und Schüler werden sich ihres Verhaltens </w:t>
            </w:r>
            <w:r w:rsidR="00D96D0B" w:rsidRPr="00A12366">
              <w:rPr>
                <w:rFonts w:ascii="Arial" w:hAnsi="Arial"/>
              </w:rPr>
              <w:t>bewusst</w:t>
            </w:r>
            <w:r w:rsidRPr="00A12366">
              <w:rPr>
                <w:rFonts w:ascii="Arial" w:hAnsi="Arial"/>
              </w:rPr>
              <w:t xml:space="preserve"> und erkennen welche Faktoren zu Unpünktlichkeit bzw. Pünktlichkeit führen.</w:t>
            </w:r>
          </w:p>
        </w:tc>
      </w:tr>
      <w:tr w:rsidR="00D96D0B" w:rsidRPr="00A12366" w14:paraId="75CCA5B4" w14:textId="77777777" w:rsidTr="00FF0528">
        <w:tc>
          <w:tcPr>
            <w:tcW w:w="2660" w:type="dxa"/>
          </w:tcPr>
          <w:p w14:paraId="7D74FEA5" w14:textId="77777777" w:rsidR="003B479C" w:rsidRPr="00A12366" w:rsidRDefault="003B479C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Material</w:t>
            </w:r>
            <w:r w:rsidR="00674F1F" w:rsidRPr="00A12366">
              <w:rPr>
                <w:rFonts w:ascii="Arial" w:hAnsi="Arial"/>
              </w:rPr>
              <w:t xml:space="preserve"> und Medien</w:t>
            </w:r>
          </w:p>
        </w:tc>
        <w:tc>
          <w:tcPr>
            <w:tcW w:w="6628" w:type="dxa"/>
            <w:gridSpan w:val="3"/>
          </w:tcPr>
          <w:p w14:paraId="0C5A0DB6" w14:textId="77777777" w:rsidR="003B479C" w:rsidRPr="00A12366" w:rsidRDefault="00D96D0B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-</w:t>
            </w:r>
          </w:p>
        </w:tc>
      </w:tr>
      <w:tr w:rsidR="00D96D0B" w:rsidRPr="00A12366" w14:paraId="2ABB5570" w14:textId="77777777" w:rsidTr="00FF0528">
        <w:tc>
          <w:tcPr>
            <w:tcW w:w="2660" w:type="dxa"/>
          </w:tcPr>
          <w:p w14:paraId="46FDD922" w14:textId="77777777" w:rsidR="003B479C" w:rsidRPr="00A12366" w:rsidRDefault="003B479C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Rahmenbedingen</w:t>
            </w:r>
          </w:p>
        </w:tc>
        <w:tc>
          <w:tcPr>
            <w:tcW w:w="6628" w:type="dxa"/>
            <w:gridSpan w:val="3"/>
          </w:tcPr>
          <w:p w14:paraId="137FD92D" w14:textId="37E7A9D9" w:rsidR="003B479C" w:rsidRPr="00A12366" w:rsidRDefault="00362123" w:rsidP="00D96D0B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Diese Übung kann als Ausgangspunkt für ein</w:t>
            </w:r>
            <w:r w:rsidR="00A12366">
              <w:rPr>
                <w:rFonts w:ascii="Arial" w:hAnsi="Arial"/>
              </w:rPr>
              <w:t>e</w:t>
            </w:r>
            <w:r w:rsidRPr="00A12366">
              <w:rPr>
                <w:rFonts w:ascii="Arial" w:hAnsi="Arial"/>
              </w:rPr>
              <w:t xml:space="preserve"> Reflexion des Verhaltens einzelner Schülerinnen und Schüler im Lauf des Schuljahres genutzt werden. </w:t>
            </w:r>
            <w:r w:rsidRPr="00A12366">
              <w:rPr>
                <w:rFonts w:ascii="Arial" w:hAnsi="Arial"/>
              </w:rPr>
              <w:br/>
              <w:t>Auch in der Anfangsphase beim Erarbeiten un</w:t>
            </w:r>
            <w:r w:rsidR="001C517E">
              <w:rPr>
                <w:rFonts w:ascii="Arial" w:hAnsi="Arial"/>
              </w:rPr>
              <w:t>d Trainieren von  Regeln, kann</w:t>
            </w:r>
            <w:r w:rsidRPr="00A12366">
              <w:rPr>
                <w:rFonts w:ascii="Arial" w:hAnsi="Arial"/>
              </w:rPr>
              <w:t xml:space="preserve"> diese Übung ein möglicher Baustein sein,  um mit der Lerngruppe die Auslöser und Konsequenzen verschiedener Verhaltensweisen zu beleuchten.</w:t>
            </w:r>
            <w:r w:rsidRPr="00A12366">
              <w:rPr>
                <w:rFonts w:ascii="Arial" w:hAnsi="Arial"/>
              </w:rPr>
              <w:br/>
              <w:t xml:space="preserve">Je nach Intension kann diese Übung über einen oder mehrere Tage hin angelegt werden. Dabei sollte darauf geachtet werden, dass zunächst nur die Pünktlichkeit während eines Tages </w:t>
            </w:r>
            <w:r w:rsidR="00D96D0B" w:rsidRPr="00A12366">
              <w:rPr>
                <w:rFonts w:ascii="Arial" w:hAnsi="Arial"/>
              </w:rPr>
              <w:t>notiert werden sollte. So kann über eine</w:t>
            </w:r>
            <w:r w:rsidR="00AE408C">
              <w:rPr>
                <w:rFonts w:ascii="Arial" w:hAnsi="Arial"/>
              </w:rPr>
              <w:t>n</w:t>
            </w:r>
            <w:r w:rsidR="00D96D0B" w:rsidRPr="00A12366">
              <w:rPr>
                <w:rFonts w:ascii="Arial" w:hAnsi="Arial"/>
              </w:rPr>
              <w:t xml:space="preserve"> überschaubaren Zeitraum hinweg das Vorgehen zunächst geübt werden. </w:t>
            </w:r>
          </w:p>
        </w:tc>
      </w:tr>
      <w:tr w:rsidR="00D96D0B" w:rsidRPr="00A12366" w14:paraId="42348D43" w14:textId="77777777" w:rsidTr="00FF0528">
        <w:tc>
          <w:tcPr>
            <w:tcW w:w="2660" w:type="dxa"/>
          </w:tcPr>
          <w:p w14:paraId="6FC9651A" w14:textId="77777777" w:rsidR="00674F1F" w:rsidRPr="00A12366" w:rsidRDefault="00674F1F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Vorbereitung:</w:t>
            </w:r>
          </w:p>
        </w:tc>
        <w:tc>
          <w:tcPr>
            <w:tcW w:w="6628" w:type="dxa"/>
            <w:gridSpan w:val="3"/>
          </w:tcPr>
          <w:p w14:paraId="1C389839" w14:textId="77777777" w:rsidR="00674F1F" w:rsidRPr="00A12366" w:rsidRDefault="00362123" w:rsidP="00BD27D9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Kopieren der Tageslisten</w:t>
            </w:r>
          </w:p>
        </w:tc>
      </w:tr>
      <w:tr w:rsidR="00D96D0B" w:rsidRPr="00A12366" w14:paraId="3215C10C" w14:textId="77777777" w:rsidTr="00FF0528">
        <w:tc>
          <w:tcPr>
            <w:tcW w:w="2660" w:type="dxa"/>
          </w:tcPr>
          <w:p w14:paraId="751C12E9" w14:textId="77777777" w:rsidR="003B479C" w:rsidRPr="00A12366" w:rsidRDefault="003B479C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Ablauf</w:t>
            </w:r>
          </w:p>
        </w:tc>
        <w:tc>
          <w:tcPr>
            <w:tcW w:w="6628" w:type="dxa"/>
            <w:gridSpan w:val="3"/>
          </w:tcPr>
          <w:p w14:paraId="510E711A" w14:textId="77777777" w:rsidR="003B479C" w:rsidRPr="00A12366" w:rsidRDefault="00D96D0B" w:rsidP="003629E6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 xml:space="preserve">Die Schüler erhalten zu Beginn der Übungsphase den Arbeitsauftrag </w:t>
            </w:r>
            <w:r w:rsidR="003629E6">
              <w:rPr>
                <w:rFonts w:ascii="Arial" w:hAnsi="Arial"/>
              </w:rPr>
              <w:t>in ihrer Lernagenda oder einem gesonderten Blatt, ihre Pünktlichkeit im Übungszeitraum schriftlich zu dokumentieren.</w:t>
            </w:r>
            <w:r w:rsidRPr="00A12366">
              <w:rPr>
                <w:rFonts w:ascii="Arial" w:hAnsi="Arial"/>
              </w:rPr>
              <w:t xml:space="preserve"> </w:t>
            </w:r>
            <w:r w:rsidR="003629E6">
              <w:rPr>
                <w:rFonts w:ascii="Arial" w:hAnsi="Arial"/>
              </w:rPr>
              <w:t xml:space="preserve">Auch erhalten Sie </w:t>
            </w:r>
            <w:r w:rsidRPr="00A12366">
              <w:rPr>
                <w:rFonts w:ascii="Arial" w:hAnsi="Arial"/>
              </w:rPr>
              <w:t>einen kurzen Hinweis warum diese Übung durchgeführt wird.</w:t>
            </w:r>
            <w:r w:rsidRPr="00A12366">
              <w:rPr>
                <w:rFonts w:ascii="Arial" w:hAnsi="Arial"/>
              </w:rPr>
              <w:br/>
              <w:t xml:space="preserve">Ein Hinweis auf das Verhalten im Praktikum bietet sich hier an. </w:t>
            </w:r>
          </w:p>
        </w:tc>
      </w:tr>
      <w:tr w:rsidR="0005550C" w:rsidRPr="00A12366" w14:paraId="7AF8CB96" w14:textId="77777777" w:rsidTr="00674F1F">
        <w:tc>
          <w:tcPr>
            <w:tcW w:w="0" w:type="auto"/>
            <w:gridSpan w:val="4"/>
            <w:shd w:val="clear" w:color="auto" w:fill="BFBFBF" w:themeFill="background1" w:themeFillShade="BF"/>
          </w:tcPr>
          <w:p w14:paraId="079BB198" w14:textId="77777777" w:rsidR="0005550C" w:rsidRPr="00A12366" w:rsidRDefault="0005550C" w:rsidP="0005550C">
            <w:pPr>
              <w:rPr>
                <w:rFonts w:ascii="Arial" w:hAnsi="Arial"/>
                <w:sz w:val="32"/>
                <w:szCs w:val="32"/>
              </w:rPr>
            </w:pPr>
            <w:r w:rsidRPr="00A12366">
              <w:rPr>
                <w:rFonts w:ascii="Arial" w:hAnsi="Arial"/>
                <w:sz w:val="32"/>
                <w:szCs w:val="32"/>
              </w:rPr>
              <w:t>Reflexionsphase und Transfer</w:t>
            </w:r>
          </w:p>
        </w:tc>
      </w:tr>
      <w:tr w:rsidR="00D96D0B" w:rsidRPr="00A12366" w14:paraId="10B38414" w14:textId="77777777" w:rsidTr="00FF0528">
        <w:tc>
          <w:tcPr>
            <w:tcW w:w="2660" w:type="dxa"/>
          </w:tcPr>
          <w:p w14:paraId="35A7429D" w14:textId="77777777" w:rsidR="00D96D0B" w:rsidRPr="00A12366" w:rsidRDefault="00D96D0B" w:rsidP="00D96D0B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Transfer- / Reflexionsfragen im Gespräch mit den Schülern</w:t>
            </w:r>
          </w:p>
        </w:tc>
        <w:tc>
          <w:tcPr>
            <w:tcW w:w="6628" w:type="dxa"/>
            <w:gridSpan w:val="3"/>
          </w:tcPr>
          <w:p w14:paraId="6CB34418" w14:textId="6EE77AA5" w:rsidR="00D96D0B" w:rsidRPr="00A12366" w:rsidRDefault="00D96D0B" w:rsidP="00D96D0B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 xml:space="preserve">Wann fällt es </w:t>
            </w:r>
            <w:r w:rsidR="00AE408C">
              <w:rPr>
                <w:rFonts w:ascii="Arial" w:hAnsi="Arial"/>
              </w:rPr>
              <w:t>Ihnen</w:t>
            </w:r>
            <w:r w:rsidRPr="00A12366">
              <w:rPr>
                <w:rFonts w:ascii="Arial" w:hAnsi="Arial"/>
              </w:rPr>
              <w:t xml:space="preserve"> leicht pünktlich zu sein?</w:t>
            </w:r>
          </w:p>
          <w:p w14:paraId="34483C5D" w14:textId="77777777" w:rsidR="00D96D0B" w:rsidRPr="00A12366" w:rsidRDefault="00D96D0B" w:rsidP="00D96D0B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Welchen Vorteil hat es unpünktlich zu sein?</w:t>
            </w:r>
          </w:p>
          <w:p w14:paraId="52408823" w14:textId="23AA82F8" w:rsidR="00D96D0B" w:rsidRPr="00A12366" w:rsidRDefault="00D96D0B" w:rsidP="00D96D0B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 xml:space="preserve">Gibt es Situationen in denen ein </w:t>
            </w:r>
            <w:r w:rsidR="00AE408C">
              <w:rPr>
                <w:rFonts w:ascii="Arial" w:hAnsi="Arial"/>
              </w:rPr>
              <w:t>„</w:t>
            </w:r>
            <w:r w:rsidRPr="00A12366">
              <w:rPr>
                <w:rFonts w:ascii="Arial" w:hAnsi="Arial"/>
              </w:rPr>
              <w:t>pünktlich sein</w:t>
            </w:r>
            <w:r w:rsidR="00AE408C">
              <w:rPr>
                <w:rFonts w:ascii="Arial" w:hAnsi="Arial"/>
              </w:rPr>
              <w:t>“</w:t>
            </w:r>
            <w:r w:rsidRPr="00A12366">
              <w:rPr>
                <w:rFonts w:ascii="Arial" w:hAnsi="Arial"/>
              </w:rPr>
              <w:t xml:space="preserve"> nicht nötig ist?</w:t>
            </w:r>
          </w:p>
        </w:tc>
      </w:tr>
      <w:tr w:rsidR="00D96D0B" w:rsidRPr="00A12366" w14:paraId="1E2A67E8" w14:textId="77777777" w:rsidTr="00FF0528">
        <w:tc>
          <w:tcPr>
            <w:tcW w:w="2660" w:type="dxa"/>
          </w:tcPr>
          <w:p w14:paraId="51DEB32E" w14:textId="77777777" w:rsidR="00D96D0B" w:rsidRPr="00A12366" w:rsidRDefault="00D96D0B" w:rsidP="00BD27D9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Fragen zur Nachbereitung für die Lehrkraft</w:t>
            </w:r>
          </w:p>
        </w:tc>
        <w:tc>
          <w:tcPr>
            <w:tcW w:w="6628" w:type="dxa"/>
            <w:gridSpan w:val="3"/>
          </w:tcPr>
          <w:p w14:paraId="678CC33A" w14:textId="77777777" w:rsidR="00D96D0B" w:rsidRPr="00A12366" w:rsidRDefault="00D96D0B" w:rsidP="00D96D0B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Wie halten wir als Lehrerteam es  mit der Pünktlichkeit? (Reaktionen auf Unpünktlichkeit der Schüler; Pünktlichkeit der Lehrkräfte)</w:t>
            </w:r>
          </w:p>
        </w:tc>
      </w:tr>
    </w:tbl>
    <w:p w14:paraId="5BE0EEF8" w14:textId="77777777" w:rsidR="0005550C" w:rsidRPr="00A12366" w:rsidRDefault="0005550C" w:rsidP="001D5C07">
      <w:pPr>
        <w:tabs>
          <w:tab w:val="left" w:pos="3975"/>
        </w:tabs>
        <w:rPr>
          <w:rFonts w:ascii="Arial" w:hAnsi="Arial"/>
        </w:rPr>
      </w:pPr>
      <w:bookmarkStart w:id="0" w:name="_GoBack"/>
      <w:bookmarkEnd w:id="0"/>
    </w:p>
    <w:sectPr w:rsidR="0005550C" w:rsidRPr="00A1236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688BC" w14:textId="77777777" w:rsidR="00774F53" w:rsidRDefault="00774F53" w:rsidP="0005550C">
      <w:r>
        <w:separator/>
      </w:r>
    </w:p>
  </w:endnote>
  <w:endnote w:type="continuationSeparator" w:id="0">
    <w:p w14:paraId="110FF5C8" w14:textId="77777777" w:rsidR="00774F53" w:rsidRDefault="00774F53" w:rsidP="0005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ource Sans Pro Light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3C5E5" w14:textId="06013035" w:rsidR="0005550C" w:rsidRDefault="00F97221">
    <w:pPr>
      <w:pStyle w:val="Fuzeile"/>
    </w:pPr>
    <w:r w:rsidRPr="00F97221">
      <w:drawing>
        <wp:inline distT="0" distB="0" distL="0" distR="0" wp14:anchorId="76A31134" wp14:editId="2A20E1C6">
          <wp:extent cx="5520266" cy="711939"/>
          <wp:effectExtent l="0" t="0" r="4445" b="0"/>
          <wp:docPr id="13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99677" cy="722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9BA5C6" w14:textId="77777777" w:rsidR="0005550C" w:rsidRDefault="000555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C7140" w14:textId="77777777" w:rsidR="00774F53" w:rsidRDefault="00774F53" w:rsidP="0005550C">
      <w:r>
        <w:separator/>
      </w:r>
    </w:p>
  </w:footnote>
  <w:footnote w:type="continuationSeparator" w:id="0">
    <w:p w14:paraId="4F26BF9C" w14:textId="77777777" w:rsidR="00774F53" w:rsidRDefault="00774F53" w:rsidP="0005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83E8A"/>
    <w:multiLevelType w:val="hybridMultilevel"/>
    <w:tmpl w:val="CD0CD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341"/>
    <w:multiLevelType w:val="hybridMultilevel"/>
    <w:tmpl w:val="F46C5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F80"/>
    <w:multiLevelType w:val="hybridMultilevel"/>
    <w:tmpl w:val="E68C3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864B2"/>
    <w:multiLevelType w:val="hybridMultilevel"/>
    <w:tmpl w:val="83C0B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9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A7F1247"/>
    <w:multiLevelType w:val="hybridMultilevel"/>
    <w:tmpl w:val="D728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95477"/>
    <w:multiLevelType w:val="hybridMultilevel"/>
    <w:tmpl w:val="34727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8"/>
  </w:num>
  <w:num w:numId="6">
    <w:abstractNumId w:val="9"/>
  </w:num>
  <w:num w:numId="7">
    <w:abstractNumId w:val="0"/>
  </w:num>
  <w:num w:numId="8">
    <w:abstractNumId w:val="0"/>
  </w:num>
  <w:num w:numId="9">
    <w:abstractNumId w:val="14"/>
  </w:num>
  <w:num w:numId="10">
    <w:abstractNumId w:val="19"/>
  </w:num>
  <w:num w:numId="11">
    <w:abstractNumId w:val="12"/>
  </w:num>
  <w:num w:numId="12">
    <w:abstractNumId w:val="10"/>
  </w:num>
  <w:num w:numId="13">
    <w:abstractNumId w:val="16"/>
  </w:num>
  <w:num w:numId="14">
    <w:abstractNumId w:val="16"/>
  </w:num>
  <w:num w:numId="15">
    <w:abstractNumId w:val="7"/>
  </w:num>
  <w:num w:numId="16">
    <w:abstractNumId w:val="1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3"/>
  </w:num>
  <w:num w:numId="21">
    <w:abstractNumId w:val="1"/>
  </w:num>
  <w:num w:numId="22">
    <w:abstractNumId w:val="17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123"/>
    <w:rsid w:val="0005550C"/>
    <w:rsid w:val="000B046D"/>
    <w:rsid w:val="00131089"/>
    <w:rsid w:val="001C517E"/>
    <w:rsid w:val="001D5C07"/>
    <w:rsid w:val="001E1953"/>
    <w:rsid w:val="0025303D"/>
    <w:rsid w:val="00362123"/>
    <w:rsid w:val="003629E6"/>
    <w:rsid w:val="003734FD"/>
    <w:rsid w:val="003B479C"/>
    <w:rsid w:val="00426788"/>
    <w:rsid w:val="004455C7"/>
    <w:rsid w:val="004812C4"/>
    <w:rsid w:val="005335BE"/>
    <w:rsid w:val="00674F1F"/>
    <w:rsid w:val="006B7864"/>
    <w:rsid w:val="006D43A7"/>
    <w:rsid w:val="00774F53"/>
    <w:rsid w:val="007B13AB"/>
    <w:rsid w:val="00861622"/>
    <w:rsid w:val="008A1D93"/>
    <w:rsid w:val="00945C67"/>
    <w:rsid w:val="00954344"/>
    <w:rsid w:val="009F2442"/>
    <w:rsid w:val="00A12366"/>
    <w:rsid w:val="00A91A41"/>
    <w:rsid w:val="00AE408C"/>
    <w:rsid w:val="00BD27D9"/>
    <w:rsid w:val="00C119A8"/>
    <w:rsid w:val="00D96D0B"/>
    <w:rsid w:val="00E00182"/>
    <w:rsid w:val="00E119F0"/>
    <w:rsid w:val="00F97221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B5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rsid w:val="004455C7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4455C7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4455C7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4455C7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4455C7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szeile">
    <w:name w:val="Abstandszeile"/>
    <w:basedOn w:val="Standard"/>
    <w:rsid w:val="004455C7"/>
    <w:rPr>
      <w:sz w:val="16"/>
      <w:lang w:eastAsia="de-DE"/>
    </w:rPr>
  </w:style>
  <w:style w:type="paragraph" w:customStyle="1" w:styleId="AufgabeEbene1">
    <w:name w:val="Aufgabe_Ebene1"/>
    <w:basedOn w:val="Standard"/>
    <w:next w:val="Standard"/>
    <w:rsid w:val="004455C7"/>
    <w:pPr>
      <w:numPr>
        <w:numId w:val="3"/>
      </w:numPr>
      <w:spacing w:before="240"/>
      <w:jc w:val="both"/>
    </w:pPr>
  </w:style>
  <w:style w:type="paragraph" w:customStyle="1" w:styleId="AufgabeEbene2">
    <w:name w:val="Aufgabe_Ebene2"/>
    <w:basedOn w:val="Standard"/>
    <w:rsid w:val="004455C7"/>
    <w:pPr>
      <w:numPr>
        <w:ilvl w:val="1"/>
        <w:numId w:val="3"/>
      </w:numPr>
      <w:spacing w:before="120"/>
      <w:jc w:val="both"/>
    </w:pPr>
  </w:style>
  <w:style w:type="paragraph" w:customStyle="1" w:styleId="AufgabeEbene3">
    <w:name w:val="Aufgabe_Ebene3"/>
    <w:basedOn w:val="Standard"/>
    <w:rsid w:val="004455C7"/>
    <w:pPr>
      <w:numPr>
        <w:ilvl w:val="2"/>
        <w:numId w:val="3"/>
      </w:numPr>
      <w:spacing w:before="120"/>
      <w:jc w:val="both"/>
    </w:pPr>
  </w:style>
  <w:style w:type="paragraph" w:customStyle="1" w:styleId="AufgabeEbene3angekreuzt">
    <w:name w:val="Aufgabe_Ebene3_angekreuzt"/>
    <w:basedOn w:val="Standard"/>
    <w:rsid w:val="004455C7"/>
    <w:pPr>
      <w:numPr>
        <w:numId w:val="4"/>
      </w:numPr>
      <w:spacing w:before="120"/>
      <w:jc w:val="both"/>
      <w:outlineLvl w:val="2"/>
    </w:pPr>
  </w:style>
  <w:style w:type="paragraph" w:customStyle="1" w:styleId="AufgabeKasten">
    <w:name w:val="Aufgabe_Kasten"/>
    <w:basedOn w:val="Standard"/>
    <w:rsid w:val="004455C7"/>
    <w:pPr>
      <w:numPr>
        <w:numId w:val="5"/>
      </w:numPr>
      <w:spacing w:before="120" w:after="120"/>
    </w:pPr>
  </w:style>
  <w:style w:type="paragraph" w:customStyle="1" w:styleId="AufgabeKastenangekreuzt">
    <w:name w:val="Aufgabe_Kasten_angekreuzt"/>
    <w:basedOn w:val="Standard"/>
    <w:rsid w:val="004455C7"/>
    <w:pPr>
      <w:numPr>
        <w:numId w:val="6"/>
      </w:numPr>
      <w:spacing w:before="120" w:after="120"/>
      <w:jc w:val="both"/>
    </w:pPr>
  </w:style>
  <w:style w:type="paragraph" w:customStyle="1" w:styleId="AufgabeLinie">
    <w:name w:val="Aufgabe_Linie"/>
    <w:basedOn w:val="Standard"/>
    <w:rsid w:val="004455C7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Lckentext">
    <w:name w:val="Aufgabe_Lückentext"/>
    <w:basedOn w:val="Standard"/>
    <w:rsid w:val="004455C7"/>
    <w:pPr>
      <w:spacing w:before="120" w:line="480" w:lineRule="auto"/>
      <w:ind w:left="284"/>
      <w:contextualSpacing/>
      <w:jc w:val="both"/>
    </w:pPr>
  </w:style>
  <w:style w:type="paragraph" w:customStyle="1" w:styleId="AufgabeText">
    <w:name w:val="Aufgabe_Text"/>
    <w:basedOn w:val="Standard"/>
    <w:rsid w:val="004455C7"/>
    <w:pPr>
      <w:ind w:left="284"/>
      <w:jc w:val="both"/>
    </w:pPr>
  </w:style>
  <w:style w:type="paragraph" w:styleId="Aufzhlungszeichen">
    <w:name w:val="List Bullet"/>
    <w:basedOn w:val="Standard"/>
    <w:uiPriority w:val="99"/>
    <w:semiHidden/>
    <w:rsid w:val="004455C7"/>
    <w:pPr>
      <w:numPr>
        <w:numId w:val="8"/>
      </w:numPr>
      <w:contextualSpacing/>
    </w:pPr>
  </w:style>
  <w:style w:type="paragraph" w:customStyle="1" w:styleId="Marginaliegrau">
    <w:name w:val="Marginalie_grau"/>
    <w:basedOn w:val="Standard"/>
    <w:next w:val="Textkrper"/>
    <w:rsid w:val="004455C7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styleId="Textkrper">
    <w:name w:val="Body Text"/>
    <w:basedOn w:val="Standard"/>
    <w:link w:val="TextkrperZchn"/>
    <w:rsid w:val="004455C7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455C7"/>
    <w:rPr>
      <w:rFonts w:ascii="Source Sans Pro" w:hAnsi="Source Sans Pro" w:cs="Arial"/>
      <w:sz w:val="20"/>
      <w:szCs w:val="20"/>
      <w:lang w:eastAsia="de-DE"/>
    </w:rPr>
  </w:style>
  <w:style w:type="paragraph" w:customStyle="1" w:styleId="Autoren">
    <w:name w:val="Autoren"/>
    <w:basedOn w:val="Marginaliegrau"/>
    <w:rsid w:val="004455C7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character" w:styleId="Buchtitel">
    <w:name w:val="Book Title"/>
    <w:basedOn w:val="Absatz-Standardschriftart"/>
    <w:uiPriority w:val="33"/>
    <w:qFormat/>
    <w:rsid w:val="004455C7"/>
    <w:rPr>
      <w:b/>
      <w:bCs/>
      <w:i/>
      <w:iCs/>
      <w:spacing w:val="5"/>
    </w:rPr>
  </w:style>
  <w:style w:type="character" w:customStyle="1" w:styleId="Durchgestrichen">
    <w:name w:val="Durchgestrichen"/>
    <w:basedOn w:val="Absatz-Standardschriftart"/>
    <w:uiPriority w:val="1"/>
    <w:rsid w:val="004455C7"/>
    <w:rPr>
      <w:strike/>
      <w:dstrike w:val="0"/>
    </w:rPr>
  </w:style>
  <w:style w:type="character" w:styleId="Fett">
    <w:name w:val="Strong"/>
    <w:uiPriority w:val="22"/>
    <w:qFormat/>
    <w:rsid w:val="004455C7"/>
    <w:rPr>
      <w:b/>
      <w:bCs/>
      <w:color w:val="000000"/>
    </w:rPr>
  </w:style>
  <w:style w:type="paragraph" w:styleId="Fuzeile">
    <w:name w:val="footer"/>
    <w:basedOn w:val="Standard"/>
    <w:link w:val="FuzeileZchn"/>
    <w:uiPriority w:val="99"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455C7"/>
    <w:rPr>
      <w:rFonts w:ascii="Source Sans Pro" w:eastAsia="Times New Roman" w:hAnsi="Source Sans Pro" w:cs="Times New Roman"/>
      <w:sz w:val="16"/>
      <w:szCs w:val="20"/>
      <w:lang w:eastAsia="de-DE"/>
    </w:rPr>
  </w:style>
  <w:style w:type="character" w:styleId="Hervorhebung">
    <w:name w:val="Emphasis"/>
    <w:aliases w:val="Kursiv"/>
    <w:uiPriority w:val="20"/>
    <w:qFormat/>
    <w:rsid w:val="004455C7"/>
    <w:rPr>
      <w:i/>
      <w:iCs/>
    </w:rPr>
  </w:style>
  <w:style w:type="character" w:styleId="Hyperlink">
    <w:name w:val="Hyperlink"/>
    <w:uiPriority w:val="99"/>
    <w:semiHidden/>
    <w:rsid w:val="004455C7"/>
    <w:rPr>
      <w:color w:val="0000FF"/>
      <w:u w:val="single"/>
    </w:rPr>
  </w:style>
  <w:style w:type="paragraph" w:customStyle="1" w:styleId="Impressum">
    <w:name w:val="Impressum"/>
    <w:basedOn w:val="Standard"/>
    <w:semiHidden/>
    <w:rsid w:val="004455C7"/>
    <w:pPr>
      <w:jc w:val="both"/>
    </w:pPr>
    <w:rPr>
      <w:rFonts w:eastAsia="Calibri"/>
      <w:lang w:eastAsia="de-DE"/>
    </w:rPr>
  </w:style>
  <w:style w:type="paragraph" w:customStyle="1" w:styleId="ImpressumNamen">
    <w:name w:val="Impressum_Namen"/>
    <w:basedOn w:val="Standard"/>
    <w:semiHidden/>
    <w:rsid w:val="004455C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nhaltsverzeichnisnr">
    <w:name w:val="Inhaltsverzeichnis_nr"/>
    <w:basedOn w:val="Standard"/>
    <w:rsid w:val="004455C7"/>
    <w:pPr>
      <w:numPr>
        <w:numId w:val="9"/>
      </w:numPr>
      <w:spacing w:before="160" w:after="160"/>
    </w:pPr>
    <w:rPr>
      <w:b/>
    </w:rPr>
  </w:style>
  <w:style w:type="character" w:styleId="IntensiveHervorhebung">
    <w:name w:val="Intense Emphasis"/>
    <w:basedOn w:val="Absatz-Standardschriftart"/>
    <w:uiPriority w:val="21"/>
    <w:rsid w:val="004455C7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rsid w:val="004455C7"/>
    <w:rPr>
      <w:b/>
      <w:bCs/>
      <w:smallCaps/>
      <w:color w:val="4F81BD" w:themeColor="accent1"/>
      <w:spacing w:val="5"/>
    </w:rPr>
  </w:style>
  <w:style w:type="paragraph" w:customStyle="1" w:styleId="Kopf8pt">
    <w:name w:val="Kopf_8pt"/>
    <w:basedOn w:val="Standard"/>
    <w:rsid w:val="004455C7"/>
    <w:pPr>
      <w:spacing w:line="200" w:lineRule="exact"/>
    </w:pPr>
    <w:rPr>
      <w:rFonts w:eastAsia="Times New Roman" w:cs="Times New Roman"/>
      <w:sz w:val="16"/>
    </w:rPr>
  </w:style>
  <w:style w:type="paragraph" w:customStyle="1" w:styleId="Kopf8ptafz">
    <w:name w:val="Kopf_8pt_afz"/>
    <w:basedOn w:val="Standard"/>
    <w:rsid w:val="004455C7"/>
    <w:pPr>
      <w:numPr>
        <w:numId w:val="10"/>
      </w:numPr>
    </w:pPr>
    <w:rPr>
      <w:sz w:val="16"/>
    </w:rPr>
  </w:style>
  <w:style w:type="paragraph" w:customStyle="1" w:styleId="Kopf8ptlinksnr">
    <w:name w:val="Kopf_8pt_links_nr"/>
    <w:basedOn w:val="Standard"/>
    <w:semiHidden/>
    <w:rsid w:val="004455C7"/>
    <w:pPr>
      <w:numPr>
        <w:numId w:val="11"/>
      </w:numPr>
      <w:contextualSpacing/>
    </w:pPr>
    <w:rPr>
      <w:bCs/>
      <w:sz w:val="16"/>
    </w:rPr>
  </w:style>
  <w:style w:type="paragraph" w:styleId="Kopfzeile">
    <w:name w:val="header"/>
    <w:basedOn w:val="Standard"/>
    <w:link w:val="KopfzeileZchn"/>
    <w:semiHidden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4455C7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455C7"/>
    <w:pPr>
      <w:ind w:left="720"/>
      <w:contextualSpacing/>
    </w:pPr>
  </w:style>
  <w:style w:type="paragraph" w:customStyle="1" w:styleId="LS-DeckblattQuatrate">
    <w:name w:val="LS-Deckblatt Quatrate"/>
    <w:semiHidden/>
    <w:rsid w:val="004455C7"/>
    <w:pPr>
      <w:suppressAutoHyphens/>
      <w:spacing w:after="0" w:line="160" w:lineRule="exact"/>
    </w:pPr>
    <w:rPr>
      <w:rFonts w:ascii="Source Sans Pro" w:eastAsia="Times New Roman" w:hAnsi="Source Sans Pro" w:cs="Times New Roman"/>
      <w:color w:val="7F7F7F"/>
      <w:sz w:val="10"/>
      <w:szCs w:val="20"/>
      <w:lang w:eastAsia="de-DE"/>
    </w:rPr>
  </w:style>
  <w:style w:type="paragraph" w:customStyle="1" w:styleId="LS-ImpressumBlocksatz">
    <w:name w:val="LS-Impressum Blocksatz"/>
    <w:semiHidden/>
    <w:rsid w:val="004455C7"/>
    <w:pPr>
      <w:spacing w:after="0" w:line="220" w:lineRule="exact"/>
      <w:jc w:val="both"/>
    </w:pPr>
    <w:rPr>
      <w:rFonts w:ascii="Univers 55" w:eastAsia="Calibri" w:hAnsi="Univers 55" w:cs="Arial"/>
      <w:color w:val="000000"/>
      <w:sz w:val="20"/>
      <w:szCs w:val="20"/>
      <w:lang w:eastAsia="de-DE"/>
    </w:rPr>
  </w:style>
  <w:style w:type="paragraph" w:customStyle="1" w:styleId="LS-ImpressumFett">
    <w:name w:val="LS-Impressum Fett"/>
    <w:semiHidden/>
    <w:rsid w:val="004455C7"/>
    <w:pPr>
      <w:spacing w:after="0" w:line="240" w:lineRule="atLeast"/>
    </w:pPr>
    <w:rPr>
      <w:rFonts w:ascii="Univers 55" w:eastAsia="Calibri" w:hAnsi="Univers 55" w:cs="Arial"/>
      <w:color w:val="000000"/>
      <w:sz w:val="32"/>
      <w:szCs w:val="20"/>
    </w:rPr>
  </w:style>
  <w:style w:type="paragraph" w:customStyle="1" w:styleId="LS-Inhaltsverzeichnisberschrift">
    <w:name w:val="LS-Inhaltsverzeichnis Überschrift"/>
    <w:semiHidden/>
    <w:rsid w:val="004455C7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 w:cs="Arial"/>
      <w:b/>
      <w:noProof/>
      <w:color w:val="000000"/>
      <w:sz w:val="28"/>
      <w:szCs w:val="20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semiHidden/>
    <w:qFormat/>
    <w:rsid w:val="004455C7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semiHidden/>
    <w:rsid w:val="004455C7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rsid w:val="004455C7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4455C7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4455C7"/>
    <w:pPr>
      <w:numPr>
        <w:numId w:val="12"/>
      </w:numPr>
    </w:pPr>
  </w:style>
  <w:style w:type="paragraph" w:customStyle="1" w:styleId="MaginaliegrauIcon">
    <w:name w:val="Maginalie_grau_Icon"/>
    <w:basedOn w:val="Standard"/>
    <w:next w:val="Textkrper"/>
    <w:rsid w:val="004455C7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Marginalie">
    <w:name w:val="Marginalie"/>
    <w:basedOn w:val="Standard"/>
    <w:next w:val="Textkrper"/>
    <w:rsid w:val="004455C7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rsid w:val="004455C7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NL-Deckblatt">
    <w:name w:val="NL-Deckblatt"/>
    <w:basedOn w:val="Standard"/>
    <w:semiHidden/>
    <w:rsid w:val="004455C7"/>
    <w:rPr>
      <w:sz w:val="32"/>
    </w:rPr>
  </w:style>
  <w:style w:type="paragraph" w:customStyle="1" w:styleId="NL-DeckblattFett">
    <w:name w:val="NL-Deckblatt Fett"/>
    <w:basedOn w:val="Standard"/>
    <w:semiHidden/>
    <w:rsid w:val="004455C7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FuzeileGerade">
    <w:name w:val="NL-Fußzeile Gerade"/>
    <w:basedOn w:val="LS-KopfzeileUngeradeHochformatRechts"/>
    <w:semiHidden/>
    <w:rsid w:val="004455C7"/>
    <w:rPr>
      <w:color w:val="000000"/>
      <w:sz w:val="28"/>
    </w:rPr>
  </w:style>
  <w:style w:type="paragraph" w:customStyle="1" w:styleId="NL-FuzeileUngerade">
    <w:name w:val="NL-Fußzeile Ungerade"/>
    <w:semiHidden/>
    <w:rsid w:val="004455C7"/>
    <w:pPr>
      <w:spacing w:after="0"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szCs w:val="20"/>
      <w:lang w:eastAsia="de-DE"/>
    </w:rPr>
  </w:style>
  <w:style w:type="paragraph" w:customStyle="1" w:styleId="NL-Impressum">
    <w:name w:val="NL-Impressum"/>
    <w:semiHidden/>
    <w:rsid w:val="004455C7"/>
    <w:pPr>
      <w:spacing w:after="0" w:line="220" w:lineRule="exact"/>
    </w:pPr>
    <w:rPr>
      <w:rFonts w:ascii="Source Sans Pro Light" w:eastAsia="Calibri" w:hAnsi="Source Sans Pro Light" w:cs="Arial"/>
      <w:color w:val="000000"/>
      <w:sz w:val="20"/>
      <w:szCs w:val="20"/>
    </w:rPr>
  </w:style>
  <w:style w:type="paragraph" w:customStyle="1" w:styleId="NL-Kopfzeilen-Titel">
    <w:name w:val="NL-Kopfzeilen-Titel"/>
    <w:link w:val="NL-Kopfzeilen-TitelZchn"/>
    <w:semiHidden/>
    <w:rsid w:val="004455C7"/>
    <w:pPr>
      <w:spacing w:after="0" w:line="240" w:lineRule="exact"/>
    </w:pPr>
    <w:rPr>
      <w:rFonts w:ascii="Source Sans Pro Light" w:eastAsia="Times New Roman" w:hAnsi="Source Sans Pro Light" w:cs="Times New Roman"/>
      <w:sz w:val="20"/>
      <w:szCs w:val="20"/>
    </w:rPr>
  </w:style>
  <w:style w:type="character" w:customStyle="1" w:styleId="NL-Kopfzeilen-TitelZchn">
    <w:name w:val="NL-Kopfzeilen-Titel Zchn"/>
    <w:link w:val="NL-Kopfzeilen-Titel"/>
    <w:semiHidden/>
    <w:rsid w:val="004455C7"/>
    <w:rPr>
      <w:rFonts w:ascii="Source Sans Pro Light" w:eastAsia="Times New Roman" w:hAnsi="Source Sans Pro Light" w:cs="Times New Roman"/>
      <w:sz w:val="20"/>
      <w:szCs w:val="20"/>
    </w:rPr>
  </w:style>
  <w:style w:type="paragraph" w:customStyle="1" w:styleId="NummerierungAnfang">
    <w:name w:val="Nummerierung Anfang"/>
    <w:basedOn w:val="Standard"/>
    <w:next w:val="Standard"/>
    <w:semiHidden/>
    <w:locked/>
    <w:rsid w:val="004455C7"/>
    <w:pPr>
      <w:numPr>
        <w:numId w:val="1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NummerierungGrauhinterlegt">
    <w:name w:val="Nummerierung Grau hinterlegt"/>
    <w:basedOn w:val="NummerierungAnfang"/>
    <w:semiHidden/>
    <w:rsid w:val="004455C7"/>
    <w:pPr>
      <w:numPr>
        <w:numId w:val="0"/>
      </w:num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character" w:styleId="SchwacheHervorhebung">
    <w:name w:val="Subtle Emphasis"/>
    <w:basedOn w:val="Absatz-Standardschriftart"/>
    <w:uiPriority w:val="19"/>
    <w:qFormat/>
    <w:rsid w:val="004455C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4455C7"/>
    <w:rPr>
      <w:smallCaps/>
      <w:color w:val="5A5A5A" w:themeColor="text1" w:themeTint="A5"/>
    </w:rPr>
  </w:style>
  <w:style w:type="character" w:styleId="Seitenzahl">
    <w:name w:val="page number"/>
    <w:basedOn w:val="Absatz-Standardschriftart"/>
    <w:semiHidden/>
    <w:rsid w:val="004455C7"/>
  </w:style>
  <w:style w:type="paragraph" w:styleId="Sprechblasentext">
    <w:name w:val="Balloon Text"/>
    <w:basedOn w:val="Standard"/>
    <w:link w:val="SprechblasentextZchn"/>
    <w:uiPriority w:val="99"/>
    <w:semiHidden/>
    <w:rsid w:val="004455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5C7"/>
    <w:rPr>
      <w:rFonts w:ascii="Tahoma" w:hAnsi="Tahoma" w:cs="Tahoma"/>
      <w:sz w:val="16"/>
      <w:szCs w:val="16"/>
    </w:rPr>
  </w:style>
  <w:style w:type="paragraph" w:customStyle="1" w:styleId="TabelleLinks">
    <w:name w:val="Tabelle Links"/>
    <w:basedOn w:val="Standard"/>
    <w:semiHidden/>
    <w:rsid w:val="004455C7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Links8PT">
    <w:name w:val="Tabelle Links 8PT"/>
    <w:basedOn w:val="Textkrper"/>
    <w:semiHidden/>
    <w:rsid w:val="004455C7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TabelleNummerierungalt">
    <w:name w:val="Tabelle Nummerierung alt"/>
    <w:basedOn w:val="Standard"/>
    <w:semiHidden/>
    <w:locked/>
    <w:rsid w:val="004455C7"/>
    <w:pPr>
      <w:numPr>
        <w:numId w:val="15"/>
      </w:numPr>
      <w:spacing w:line="220" w:lineRule="exact"/>
    </w:pPr>
    <w:rPr>
      <w:rFonts w:eastAsia="Times New Roman" w:cs="Times New Roman"/>
      <w:lang w:eastAsia="de-DE"/>
    </w:rPr>
  </w:style>
  <w:style w:type="paragraph" w:customStyle="1" w:styleId="Tabellezentriert">
    <w:name w:val="Tabelle zentriert"/>
    <w:basedOn w:val="TabelleLinks"/>
    <w:semiHidden/>
    <w:rsid w:val="004455C7"/>
    <w:pPr>
      <w:jc w:val="center"/>
    </w:pPr>
  </w:style>
  <w:style w:type="paragraph" w:customStyle="1" w:styleId="Tabelle6pt">
    <w:name w:val="Tabelle_6pt"/>
    <w:basedOn w:val="Standard"/>
    <w:next w:val="Standard"/>
    <w:rsid w:val="004455C7"/>
    <w:pPr>
      <w:spacing w:before="40" w:after="60" w:line="160" w:lineRule="exact"/>
    </w:pPr>
    <w:rPr>
      <w:sz w:val="12"/>
    </w:rPr>
  </w:style>
  <w:style w:type="paragraph" w:customStyle="1" w:styleId="Tabelle6ptmitte">
    <w:name w:val="Tabelle_6pt_mitte"/>
    <w:basedOn w:val="Standard"/>
    <w:rsid w:val="004455C7"/>
    <w:pPr>
      <w:jc w:val="center"/>
    </w:pPr>
    <w:rPr>
      <w:sz w:val="12"/>
    </w:rPr>
  </w:style>
  <w:style w:type="paragraph" w:customStyle="1" w:styleId="TabelleKopflinks">
    <w:name w:val="Tabelle_Kopf_links"/>
    <w:basedOn w:val="Standard"/>
    <w:rsid w:val="004455C7"/>
    <w:rPr>
      <w:b/>
    </w:rPr>
  </w:style>
  <w:style w:type="paragraph" w:customStyle="1" w:styleId="TabelleKopfmitte">
    <w:name w:val="Tabelle_Kopf_mitte"/>
    <w:basedOn w:val="Standard"/>
    <w:rsid w:val="004455C7"/>
    <w:pPr>
      <w:jc w:val="center"/>
    </w:pPr>
    <w:rPr>
      <w:rFonts w:eastAsia="Times New Roman" w:cs="Times New Roman"/>
      <w:b/>
      <w:lang w:eastAsia="de-DE"/>
    </w:rPr>
  </w:style>
  <w:style w:type="table" w:styleId="Tabellenraster">
    <w:name w:val="Table Grid"/>
    <w:basedOn w:val="NormaleTabelle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fz">
    <w:name w:val="Textkörper_afz"/>
    <w:basedOn w:val="Standard"/>
    <w:rsid w:val="004455C7"/>
    <w:pPr>
      <w:numPr>
        <w:numId w:val="16"/>
      </w:numPr>
      <w:spacing w:before="120" w:after="120"/>
      <w:contextualSpacing/>
    </w:pPr>
    <w:rPr>
      <w:noProof/>
      <w:lang w:val="en-US"/>
    </w:rPr>
  </w:style>
  <w:style w:type="paragraph" w:customStyle="1" w:styleId="Textkrperlinks">
    <w:name w:val="Textkörper_links"/>
    <w:basedOn w:val="Standard"/>
    <w:rsid w:val="004455C7"/>
  </w:style>
  <w:style w:type="paragraph" w:customStyle="1" w:styleId="Textkrpermitte">
    <w:name w:val="Textkörper_mitte"/>
    <w:basedOn w:val="Standard"/>
    <w:rsid w:val="004455C7"/>
    <w:pPr>
      <w:jc w:val="center"/>
    </w:pPr>
    <w:rPr>
      <w:rFonts w:eastAsia="Calibri"/>
      <w:lang w:eastAsia="de-DE"/>
    </w:rPr>
  </w:style>
  <w:style w:type="paragraph" w:customStyle="1" w:styleId="Textkrpernrauen">
    <w:name w:val="Textkörper_nr_außen"/>
    <w:basedOn w:val="Standard"/>
    <w:next w:val="Standard"/>
    <w:rsid w:val="004455C7"/>
    <w:pPr>
      <w:numPr>
        <w:numId w:val="17"/>
      </w:numPr>
      <w:spacing w:before="120"/>
      <w:jc w:val="both"/>
    </w:pPr>
  </w:style>
  <w:style w:type="paragraph" w:customStyle="1" w:styleId="TextkrpernrauenText">
    <w:name w:val="Textkörper_nr_außen_Text"/>
    <w:basedOn w:val="Standard"/>
    <w:rsid w:val="004455C7"/>
    <w:pPr>
      <w:ind w:left="284"/>
      <w:jc w:val="both"/>
    </w:pPr>
  </w:style>
  <w:style w:type="paragraph" w:customStyle="1" w:styleId="Textkrpernrinnen">
    <w:name w:val="Textkörper_nr_innen"/>
    <w:basedOn w:val="Standard"/>
    <w:rsid w:val="004455C7"/>
    <w:pPr>
      <w:numPr>
        <w:numId w:val="18"/>
      </w:numPr>
      <w:spacing w:before="120" w:after="120"/>
      <w:contextualSpacing/>
      <w:jc w:val="both"/>
    </w:p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455C7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455C7"/>
    <w:rPr>
      <w:rFonts w:ascii="Source Sans Pro" w:hAnsi="Source Sans Pro" w:cs="Arial"/>
      <w:sz w:val="20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455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5C7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5C7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55C7"/>
    <w:rPr>
      <w:rFonts w:ascii="Source Sans Pro SemiBold" w:eastAsia="Times New Roman" w:hAnsi="Source Sans Pro SemiBold" w:cs="Times New Roman"/>
      <w:bCs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55C7"/>
    <w:rPr>
      <w:rFonts w:ascii="Source Sans Pro SemiBold" w:eastAsia="Times New Roman" w:hAnsi="Source Sans Pro SemiBold" w:cs="Times New Roman"/>
      <w:bCs/>
      <w:iCs/>
      <w:sz w:val="20"/>
      <w:szCs w:val="20"/>
      <w:lang w:eastAsia="de-DE"/>
    </w:rPr>
  </w:style>
  <w:style w:type="character" w:customStyle="1" w:styleId="Unterstrichen">
    <w:name w:val="Unterstrichen"/>
    <w:basedOn w:val="Absatz-Standardschriftart"/>
    <w:uiPriority w:val="1"/>
    <w:rsid w:val="004455C7"/>
    <w:rPr>
      <w:u w:val="single"/>
    </w:rPr>
  </w:style>
  <w:style w:type="character" w:styleId="Zeilennummer">
    <w:name w:val="line number"/>
    <w:basedOn w:val="Absatz-Standardschriftart"/>
    <w:uiPriority w:val="99"/>
    <w:semiHidden/>
    <w:rsid w:val="004455C7"/>
  </w:style>
  <w:style w:type="paragraph" w:styleId="Zitat">
    <w:name w:val="Quote"/>
    <w:basedOn w:val="Standard"/>
    <w:next w:val="Standard"/>
    <w:link w:val="ZitatZchn"/>
    <w:uiPriority w:val="29"/>
    <w:rsid w:val="004455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55C7"/>
    <w:rPr>
      <w:rFonts w:ascii="Source Sans Pro" w:hAnsi="Source Sans Pro" w:cs="Arial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2019-02-06T10:40:00Z</dcterms:created>
  <dcterms:modified xsi:type="dcterms:W3CDTF">2019-12-16T20:14:00Z</dcterms:modified>
</cp:coreProperties>
</file>