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3677" w14:textId="163BA1FB" w:rsidR="00951A24" w:rsidRPr="00951A24" w:rsidRDefault="00951A24" w:rsidP="00951A24">
      <w:pPr>
        <w:pStyle w:val="Kopfzeile"/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0C059C" wp14:editId="7F24D2B5">
                <wp:simplePos x="0" y="0"/>
                <wp:positionH relativeFrom="column">
                  <wp:posOffset>5219668</wp:posOffset>
                </wp:positionH>
                <wp:positionV relativeFrom="paragraph">
                  <wp:posOffset>-620998</wp:posOffset>
                </wp:positionV>
                <wp:extent cx="1652905" cy="1573530"/>
                <wp:effectExtent l="0" t="0" r="0" b="7620"/>
                <wp:wrapNone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10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7D591D" w14:textId="77777777" w:rsidR="00951A24" w:rsidRPr="008326C8" w:rsidRDefault="00951A24" w:rsidP="00951A2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8326C8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LF04</w:t>
                              </w:r>
                            </w:p>
                            <w:p w14:paraId="4DD0AFD6" w14:textId="77777777" w:rsidR="00951A24" w:rsidRPr="008326C8" w:rsidRDefault="00951A24" w:rsidP="00951A2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8326C8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LS04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C059C" id="Gruppieren 3" o:spid="_x0000_s1026" style="position:absolute;margin-left:411pt;margin-top:-48.9pt;width:130.15pt;height:123.9pt;z-index:251659264;mso-width-relative:margin;mso-height-relative:margin" coordorigin="2794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" fillcolor="#7f7f7f" stroked="f" strokeweight="1pt">
                  <v:fill opacity="25443f"/>
                </v:shape>
                <v:rect id="Rechteck 5" o:spid="_x0000_s1028" style="position:absolute;left:2794;top:352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" filled="f" stroked="f" strokeweight="2.25pt">
                  <v:textbox>
                    <w:txbxContent>
                      <w:p w14:paraId="727D591D" w14:textId="77777777" w:rsidR="00951A24" w:rsidRPr="008326C8" w:rsidRDefault="00951A24" w:rsidP="00951A24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8326C8">
                          <w:rPr>
                            <w:rFonts w:asciiTheme="minorHAnsi" w:hAnsiTheme="minorHAnsi" w:cstheme="minorHAnsi"/>
                            <w:color w:val="000000"/>
                          </w:rPr>
                          <w:t>LF04</w:t>
                        </w:r>
                      </w:p>
                      <w:p w14:paraId="4DD0AFD6" w14:textId="77777777" w:rsidR="00951A24" w:rsidRPr="008326C8" w:rsidRDefault="00951A24" w:rsidP="00951A24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8326C8">
                          <w:rPr>
                            <w:rFonts w:asciiTheme="minorHAnsi" w:hAnsiTheme="minorHAnsi" w:cstheme="minorHAnsi"/>
                            <w:color w:val="000000"/>
                          </w:rPr>
                          <w:t>LS04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29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" fillcolor="window" stroked="f" strokeweight="1pt"/>
              </v:group>
            </w:pict>
          </mc:Fallback>
        </mc:AlternateContent>
      </w:r>
    </w:p>
    <w:p w14:paraId="264B4E3A" w14:textId="678450BA" w:rsidR="00951A24" w:rsidRDefault="008326C8" w:rsidP="00951A24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10160" distL="114300" distR="123190" simplePos="0" relativeHeight="251661312" behindDoc="0" locked="0" layoutInCell="1" allowOverlap="1" wp14:anchorId="09FBA0D3" wp14:editId="064AC8B7">
            <wp:simplePos x="0" y="0"/>
            <wp:positionH relativeFrom="column">
              <wp:posOffset>5857240</wp:posOffset>
            </wp:positionH>
            <wp:positionV relativeFrom="paragraph">
              <wp:posOffset>67212</wp:posOffset>
            </wp:positionV>
            <wp:extent cx="474345" cy="281940"/>
            <wp:effectExtent l="0" t="0" r="0" b="0"/>
            <wp:wrapNone/>
            <wp:docPr id="8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28194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B4893" w14:textId="6D581757" w:rsidR="00951A24" w:rsidRPr="00E24AE6" w:rsidRDefault="00951A24" w:rsidP="00951A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Zusatzmaterial/Lehrkraft: Methodenhinweis </w:t>
      </w:r>
    </w:p>
    <w:p w14:paraId="3CEC04F9" w14:textId="77777777" w:rsidR="00951A24" w:rsidRDefault="00951A24" w:rsidP="00951A24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67C77" wp14:editId="14CD8DF9">
                <wp:simplePos x="0" y="0"/>
                <wp:positionH relativeFrom="column">
                  <wp:posOffset>5083175</wp:posOffset>
                </wp:positionH>
                <wp:positionV relativeFrom="paragraph">
                  <wp:posOffset>77682</wp:posOffset>
                </wp:positionV>
                <wp:extent cx="2809240" cy="58166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2DB3F" w14:textId="11576218" w:rsidR="00951A24" w:rsidRPr="00E51405" w:rsidRDefault="00951A24" w:rsidP="00951A24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E51405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>M E T H O D E N H I N W E I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67C7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0" type="#_x0000_t202" style="position:absolute;margin-left:400.25pt;margin-top:6.1pt;width:221.2pt;height:45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" filled="f" stroked="f" strokeweight=".5pt">
                <v:textbox>
                  <w:txbxContent>
                    <w:p w14:paraId="61D2DB3F" w14:textId="11576218" w:rsidR="00951A24" w:rsidRPr="00E51405" w:rsidRDefault="00951A24" w:rsidP="00951A24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E51405">
                        <w:rPr>
                          <w:rFonts w:ascii="Calibri Light" w:hAnsi="Calibri Light" w:cs="Calibri Light"/>
                          <w:lang w:val="pt-PT"/>
                        </w:rPr>
                        <w:t>M E T H O D E N H I N W E I S</w:t>
                      </w:r>
                    </w:p>
                  </w:txbxContent>
                </v:textbox>
              </v:shape>
            </w:pict>
          </mc:Fallback>
        </mc:AlternateContent>
      </w:r>
    </w:p>
    <w:p w14:paraId="45878891" w14:textId="77777777" w:rsidR="00951A24" w:rsidRDefault="00951A24" w:rsidP="00951A24">
      <w:pPr>
        <w:rPr>
          <w:rFonts w:ascii="Arial" w:hAnsi="Arial" w:cs="Arial"/>
          <w:b/>
          <w:bCs/>
        </w:rPr>
      </w:pPr>
    </w:p>
    <w:p w14:paraId="7B8F00C8" w14:textId="77777777" w:rsidR="00951A24" w:rsidRPr="008C7089" w:rsidRDefault="00951A24" w:rsidP="00951A24">
      <w:pPr>
        <w:rPr>
          <w:rFonts w:ascii="Arial" w:hAnsi="Arial" w:cs="Arial"/>
          <w:b/>
          <w:bCs/>
        </w:rPr>
      </w:pPr>
    </w:p>
    <w:p w14:paraId="381DFE41" w14:textId="77777777" w:rsidR="00951A24" w:rsidRPr="00E24AE6" w:rsidRDefault="00951A24" w:rsidP="00951A24">
      <w:pPr>
        <w:rPr>
          <w:rFonts w:ascii="Arial" w:hAnsi="Arial" w:cs="Arial"/>
        </w:rPr>
      </w:pPr>
      <w:r w:rsidRPr="00A0079C">
        <w:rPr>
          <w:rFonts w:ascii="Arial" w:hAnsi="Arial" w:cs="Arial"/>
          <w:u w:val="single"/>
        </w:rPr>
        <w:t xml:space="preserve">Lernfeld </w:t>
      </w:r>
      <w:r w:rsidRPr="00E24AE6">
        <w:rPr>
          <w:rFonts w:ascii="Arial" w:hAnsi="Arial" w:cs="Arial"/>
          <w:u w:val="single"/>
        </w:rPr>
        <w:t>04</w:t>
      </w:r>
      <w:r w:rsidRPr="00E24AE6">
        <w:rPr>
          <w:rFonts w:ascii="Arial" w:hAnsi="Arial" w:cs="Arial"/>
        </w:rPr>
        <w:t xml:space="preserve">: </w:t>
      </w:r>
      <w:r w:rsidRPr="00E24AE6">
        <w:rPr>
          <w:rFonts w:ascii="Arial" w:hAnsi="Arial" w:cs="Arial"/>
          <w:b/>
          <w:bCs/>
        </w:rPr>
        <w:t xml:space="preserve">Das Restaurant vorbereiten und pflegen </w:t>
      </w:r>
    </w:p>
    <w:p w14:paraId="71AFD85B" w14:textId="77777777" w:rsidR="00951A24" w:rsidRPr="00E24AE6" w:rsidRDefault="00951A24" w:rsidP="00951A24">
      <w:pPr>
        <w:rPr>
          <w:rFonts w:ascii="Arial" w:hAnsi="Arial" w:cs="Arial"/>
          <w:b/>
          <w:bCs/>
        </w:rPr>
      </w:pPr>
      <w:r w:rsidRPr="00E24AE6">
        <w:rPr>
          <w:rFonts w:ascii="Arial" w:hAnsi="Arial" w:cs="Arial"/>
          <w:u w:val="single"/>
        </w:rPr>
        <w:t>Lernsituation 04</w:t>
      </w:r>
      <w:r w:rsidRPr="00E24AE6">
        <w:rPr>
          <w:rFonts w:ascii="Arial" w:hAnsi="Arial" w:cs="Arial"/>
        </w:rPr>
        <w:t xml:space="preserve">: </w:t>
      </w:r>
      <w:r w:rsidRPr="00E24AE6">
        <w:rPr>
          <w:rFonts w:ascii="Arial" w:hAnsi="Arial" w:cs="Arial"/>
          <w:b/>
          <w:bCs/>
        </w:rPr>
        <w:t>Restaurant vorbereiten und Tische eindecken</w:t>
      </w:r>
    </w:p>
    <w:p w14:paraId="0CD7FCB6" w14:textId="77777777" w:rsidR="00951A24" w:rsidRDefault="00951A24"/>
    <w:p w14:paraId="0870F503" w14:textId="77777777" w:rsidR="00951A24" w:rsidRDefault="00951A24" w:rsidP="00951A24">
      <w:pPr>
        <w:rPr>
          <w:rFonts w:ascii="Arial" w:hAnsi="Arial" w:cs="Arial"/>
        </w:rPr>
      </w:pPr>
    </w:p>
    <w:p w14:paraId="70742790" w14:textId="2A739BC2" w:rsidR="00951A24" w:rsidRPr="00734C25" w:rsidRDefault="006423A6" w:rsidP="00951A24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Film Crew</w:t>
      </w:r>
    </w:p>
    <w:p w14:paraId="331EB759" w14:textId="77777777" w:rsidR="00951A24" w:rsidRPr="00BC51E1" w:rsidRDefault="00951A24" w:rsidP="00C9399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3C6CAADF" w14:textId="2B6AC4DB" w:rsidR="00951A24" w:rsidRPr="006A07F4" w:rsidRDefault="00CC06BD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Erklärung</w:t>
      </w:r>
      <w:r w:rsidR="00951A24" w:rsidRPr="006A07F4">
        <w:rPr>
          <w:rFonts w:ascii="Arial" w:hAnsi="Arial" w:cs="Arial"/>
          <w:sz w:val="20"/>
          <w:szCs w:val="20"/>
          <w:u w:val="single"/>
        </w:rPr>
        <w:t>:</w:t>
      </w:r>
    </w:p>
    <w:p w14:paraId="2FE4092D" w14:textId="4DA8A071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Die Methode stammt aus der agilen Projektarbeit. Sie ermöglicht ein kollaboratives Arbeiten</w:t>
      </w:r>
      <w:r>
        <w:rPr>
          <w:rFonts w:ascii="Arial" w:hAnsi="Arial" w:cs="Arial"/>
          <w:sz w:val="20"/>
          <w:szCs w:val="20"/>
        </w:rPr>
        <w:t>,</w:t>
      </w:r>
      <w:r w:rsidRPr="006A07F4">
        <w:rPr>
          <w:rFonts w:ascii="Arial" w:hAnsi="Arial" w:cs="Arial"/>
          <w:sz w:val="20"/>
          <w:szCs w:val="20"/>
        </w:rPr>
        <w:t xml:space="preserve"> wobei die Rollen klar abgegrenzt sind. Beide </w:t>
      </w:r>
      <w:proofErr w:type="spellStart"/>
      <w:r w:rsidRPr="006A07F4">
        <w:rPr>
          <w:rFonts w:ascii="Arial" w:hAnsi="Arial" w:cs="Arial"/>
          <w:sz w:val="20"/>
          <w:szCs w:val="20"/>
        </w:rPr>
        <w:t>Su</w:t>
      </w:r>
      <w:r w:rsidR="00C9399E">
        <w:rPr>
          <w:rFonts w:ascii="Arial" w:hAnsi="Arial" w:cs="Arial"/>
          <w:sz w:val="20"/>
          <w:szCs w:val="20"/>
        </w:rPr>
        <w:t>S</w:t>
      </w:r>
      <w:proofErr w:type="spellEnd"/>
      <w:r w:rsidRPr="006A07F4">
        <w:rPr>
          <w:rFonts w:ascii="Arial" w:hAnsi="Arial" w:cs="Arial"/>
          <w:sz w:val="20"/>
          <w:szCs w:val="20"/>
        </w:rPr>
        <w:t xml:space="preserve"> sind gleichzeitig aktiv. Für das Vorgehen in der Praxiseinheit wurde die Methode etwas abgeändert.</w:t>
      </w:r>
    </w:p>
    <w:p w14:paraId="5A40C6DB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</w:p>
    <w:p w14:paraId="0219B2A7" w14:textId="66A6977C" w:rsidR="00951A24" w:rsidRPr="006A07F4" w:rsidRDefault="00CC06BD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Chancen und Ziele</w:t>
      </w:r>
      <w:r w:rsidR="00951A24" w:rsidRPr="006A07F4">
        <w:rPr>
          <w:rFonts w:ascii="Arial" w:hAnsi="Arial" w:cs="Arial"/>
          <w:sz w:val="20"/>
          <w:szCs w:val="20"/>
          <w:u w:val="single"/>
        </w:rPr>
        <w:t>:</w:t>
      </w:r>
    </w:p>
    <w:p w14:paraId="2EE76425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 xml:space="preserve">Durch die wechselnden Positionen innerhalb dieser Methode, werden Kenntnisse unterschiedlich vermittelt und die </w:t>
      </w:r>
      <w:proofErr w:type="spellStart"/>
      <w:r w:rsidRPr="006A07F4">
        <w:rPr>
          <w:rFonts w:ascii="Arial" w:hAnsi="Arial" w:cs="Arial"/>
          <w:sz w:val="20"/>
          <w:szCs w:val="20"/>
        </w:rPr>
        <w:t>SuS</w:t>
      </w:r>
      <w:proofErr w:type="spellEnd"/>
      <w:r w:rsidRPr="006A07F4">
        <w:rPr>
          <w:rFonts w:ascii="Arial" w:hAnsi="Arial" w:cs="Arial"/>
          <w:sz w:val="20"/>
          <w:szCs w:val="20"/>
        </w:rPr>
        <w:t xml:space="preserve"> unterstützen sich gegenseitig. Fehler können so besser verhindert werden und </w:t>
      </w:r>
      <w:r>
        <w:rPr>
          <w:rFonts w:ascii="Arial" w:hAnsi="Arial" w:cs="Arial"/>
          <w:sz w:val="20"/>
          <w:szCs w:val="20"/>
        </w:rPr>
        <w:t xml:space="preserve">dies </w:t>
      </w:r>
      <w:r w:rsidRPr="006A07F4">
        <w:rPr>
          <w:rFonts w:ascii="Arial" w:hAnsi="Arial" w:cs="Arial"/>
          <w:sz w:val="20"/>
          <w:szCs w:val="20"/>
        </w:rPr>
        <w:t>steigert die Selbstsicherheit.</w:t>
      </w:r>
    </w:p>
    <w:p w14:paraId="7DF9B11D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</w:p>
    <w:p w14:paraId="6F0C95ED" w14:textId="4859A9AD" w:rsidR="00951A24" w:rsidRPr="006A07F4" w:rsidRDefault="00CC06BD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Umsetzung</w:t>
      </w:r>
      <w:r w:rsidR="00951A24" w:rsidRPr="006A07F4">
        <w:rPr>
          <w:rFonts w:ascii="Arial" w:hAnsi="Arial" w:cs="Arial"/>
          <w:sz w:val="20"/>
          <w:szCs w:val="20"/>
          <w:u w:val="single"/>
        </w:rPr>
        <w:t>:</w:t>
      </w:r>
    </w:p>
    <w:p w14:paraId="50E0909E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6A07F4">
        <w:rPr>
          <w:rFonts w:ascii="Arial" w:hAnsi="Arial" w:cs="Arial"/>
          <w:sz w:val="20"/>
          <w:szCs w:val="20"/>
        </w:rPr>
        <w:t>Lehr</w:t>
      </w:r>
      <w:r>
        <w:rPr>
          <w:rFonts w:ascii="Arial" w:hAnsi="Arial" w:cs="Arial"/>
          <w:sz w:val="20"/>
          <w:szCs w:val="20"/>
        </w:rPr>
        <w:t>kraft</w:t>
      </w:r>
      <w:r w:rsidRPr="006A07F4">
        <w:rPr>
          <w:rFonts w:ascii="Arial" w:hAnsi="Arial" w:cs="Arial"/>
          <w:sz w:val="20"/>
          <w:szCs w:val="20"/>
        </w:rPr>
        <w:t xml:space="preserve"> teilt die </w:t>
      </w:r>
      <w:proofErr w:type="spellStart"/>
      <w:r w:rsidRPr="006A07F4">
        <w:rPr>
          <w:rFonts w:ascii="Arial" w:hAnsi="Arial" w:cs="Arial"/>
          <w:sz w:val="20"/>
          <w:szCs w:val="20"/>
        </w:rPr>
        <w:t>SuS</w:t>
      </w:r>
      <w:proofErr w:type="spellEnd"/>
      <w:r w:rsidRPr="006A07F4">
        <w:rPr>
          <w:rFonts w:ascii="Arial" w:hAnsi="Arial" w:cs="Arial"/>
          <w:sz w:val="20"/>
          <w:szCs w:val="20"/>
        </w:rPr>
        <w:t xml:space="preserve"> nach Ausbildungsberufen ein.</w:t>
      </w:r>
    </w:p>
    <w:p w14:paraId="5218F06A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Die SuS besprechen die Aufgabe und teilen die Arbeitsbereiche gleichmäßig auf.</w:t>
      </w:r>
    </w:p>
    <w:p w14:paraId="21CBE561" w14:textId="2FA9A7FC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In der ersten Phase wei</w:t>
      </w:r>
      <w:r>
        <w:rPr>
          <w:rFonts w:ascii="Arial" w:hAnsi="Arial" w:cs="Arial"/>
          <w:sz w:val="20"/>
          <w:szCs w:val="20"/>
        </w:rPr>
        <w:t>s</w:t>
      </w:r>
      <w:r w:rsidRPr="006A07F4">
        <w:rPr>
          <w:rFonts w:ascii="Arial" w:hAnsi="Arial" w:cs="Arial"/>
          <w:sz w:val="20"/>
          <w:szCs w:val="20"/>
        </w:rPr>
        <w:t>t der</w:t>
      </w:r>
      <w:r w:rsidR="00C9399E">
        <w:rPr>
          <w:rFonts w:ascii="Arial" w:hAnsi="Arial" w:cs="Arial"/>
          <w:sz w:val="20"/>
          <w:szCs w:val="20"/>
        </w:rPr>
        <w:t xml:space="preserve">/die </w:t>
      </w:r>
      <w:r w:rsidRPr="006A07F4">
        <w:rPr>
          <w:rFonts w:ascii="Arial" w:hAnsi="Arial" w:cs="Arial"/>
          <w:sz w:val="20"/>
          <w:szCs w:val="20"/>
        </w:rPr>
        <w:t>Regisseur</w:t>
      </w:r>
      <w:r>
        <w:rPr>
          <w:rFonts w:ascii="Arial" w:hAnsi="Arial" w:cs="Arial"/>
          <w:sz w:val="20"/>
          <w:szCs w:val="20"/>
        </w:rPr>
        <w:t>/in</w:t>
      </w:r>
      <w:r w:rsidRPr="006A07F4">
        <w:rPr>
          <w:rFonts w:ascii="Arial" w:hAnsi="Arial" w:cs="Arial"/>
          <w:sz w:val="20"/>
          <w:szCs w:val="20"/>
        </w:rPr>
        <w:t xml:space="preserve"> den </w:t>
      </w:r>
      <w:r>
        <w:rPr>
          <w:rFonts w:ascii="Arial" w:hAnsi="Arial" w:cs="Arial"/>
          <w:sz w:val="20"/>
          <w:szCs w:val="20"/>
        </w:rPr>
        <w:t>Schauspielenden</w:t>
      </w:r>
      <w:r w:rsidRPr="006A07F4">
        <w:rPr>
          <w:rFonts w:ascii="Arial" w:hAnsi="Arial" w:cs="Arial"/>
          <w:sz w:val="20"/>
          <w:szCs w:val="20"/>
        </w:rPr>
        <w:t xml:space="preserve"> sehr genau an. Der</w:t>
      </w:r>
      <w:r w:rsidR="00C9399E">
        <w:rPr>
          <w:rFonts w:ascii="Arial" w:hAnsi="Arial" w:cs="Arial"/>
          <w:sz w:val="20"/>
          <w:szCs w:val="20"/>
        </w:rPr>
        <w:t>/die</w:t>
      </w:r>
      <w:r w:rsidRPr="006A07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Schauspielende</w:t>
      </w:r>
      <w:r w:rsidRPr="006A07F4">
        <w:rPr>
          <w:rFonts w:ascii="Arial" w:hAnsi="Arial" w:cs="Arial"/>
          <w:sz w:val="20"/>
          <w:szCs w:val="20"/>
        </w:rPr>
        <w:t xml:space="preserve"> führt nur aus, was der</w:t>
      </w:r>
      <w:r>
        <w:rPr>
          <w:rFonts w:ascii="Arial" w:hAnsi="Arial" w:cs="Arial"/>
          <w:sz w:val="20"/>
          <w:szCs w:val="20"/>
        </w:rPr>
        <w:t>/die</w:t>
      </w:r>
      <w:r w:rsidRPr="006A07F4">
        <w:rPr>
          <w:rFonts w:ascii="Arial" w:hAnsi="Arial" w:cs="Arial"/>
          <w:sz w:val="20"/>
          <w:szCs w:val="20"/>
        </w:rPr>
        <w:t xml:space="preserve"> Regisseur</w:t>
      </w:r>
      <w:r>
        <w:rPr>
          <w:rFonts w:ascii="Arial" w:hAnsi="Arial" w:cs="Arial"/>
          <w:sz w:val="20"/>
          <w:szCs w:val="20"/>
        </w:rPr>
        <w:t>/in</w:t>
      </w:r>
      <w:r w:rsidRPr="006A07F4">
        <w:rPr>
          <w:rFonts w:ascii="Arial" w:hAnsi="Arial" w:cs="Arial"/>
          <w:sz w:val="20"/>
          <w:szCs w:val="20"/>
        </w:rPr>
        <w:t xml:space="preserve"> anweist und kommt in einen </w:t>
      </w:r>
      <w:proofErr w:type="spellStart"/>
      <w:r w:rsidRPr="006A07F4">
        <w:rPr>
          <w:rFonts w:ascii="Arial" w:hAnsi="Arial" w:cs="Arial"/>
          <w:sz w:val="20"/>
          <w:szCs w:val="20"/>
        </w:rPr>
        <w:t>stand</w:t>
      </w:r>
      <w:r>
        <w:rPr>
          <w:rFonts w:ascii="Arial" w:hAnsi="Arial" w:cs="Arial"/>
          <w:sz w:val="20"/>
          <w:szCs w:val="20"/>
        </w:rPr>
        <w:t>-</w:t>
      </w:r>
      <w:r w:rsidRPr="006A07F4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-</w:t>
      </w:r>
      <w:r w:rsidRPr="006A07F4">
        <w:rPr>
          <w:rFonts w:ascii="Arial" w:hAnsi="Arial" w:cs="Arial"/>
          <w:sz w:val="20"/>
          <w:szCs w:val="20"/>
        </w:rPr>
        <w:t>Modus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A07F4">
        <w:rPr>
          <w:rFonts w:ascii="Arial" w:hAnsi="Arial" w:cs="Arial"/>
          <w:sz w:val="20"/>
          <w:szCs w:val="20"/>
        </w:rPr>
        <w:t xml:space="preserve"> wenn ihm</w:t>
      </w:r>
      <w:r>
        <w:rPr>
          <w:rFonts w:ascii="Arial" w:hAnsi="Arial" w:cs="Arial"/>
          <w:sz w:val="20"/>
          <w:szCs w:val="20"/>
        </w:rPr>
        <w:t>/ihr</w:t>
      </w:r>
      <w:r w:rsidRPr="006A07F4">
        <w:rPr>
          <w:rFonts w:ascii="Arial" w:hAnsi="Arial" w:cs="Arial"/>
          <w:sz w:val="20"/>
          <w:szCs w:val="20"/>
        </w:rPr>
        <w:t xml:space="preserve"> Anweisungen unklar sind.</w:t>
      </w:r>
    </w:p>
    <w:p w14:paraId="262B9008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z w:val="20"/>
          <w:szCs w:val="20"/>
        </w:rPr>
        <w:t>/die</w:t>
      </w:r>
      <w:r w:rsidRPr="006A07F4">
        <w:rPr>
          <w:rFonts w:ascii="Arial" w:hAnsi="Arial" w:cs="Arial"/>
          <w:sz w:val="20"/>
          <w:szCs w:val="20"/>
        </w:rPr>
        <w:t xml:space="preserve"> Regisseur</w:t>
      </w:r>
      <w:r>
        <w:rPr>
          <w:rFonts w:ascii="Arial" w:hAnsi="Arial" w:cs="Arial"/>
          <w:sz w:val="20"/>
          <w:szCs w:val="20"/>
        </w:rPr>
        <w:t>/in</w:t>
      </w:r>
      <w:r w:rsidRPr="006A07F4">
        <w:rPr>
          <w:rFonts w:ascii="Arial" w:hAnsi="Arial" w:cs="Arial"/>
          <w:sz w:val="20"/>
          <w:szCs w:val="20"/>
        </w:rPr>
        <w:t xml:space="preserve"> hat so die Möglichkeit nachzusteuern und Inhalte zu verbessern.</w:t>
      </w:r>
    </w:p>
    <w:p w14:paraId="70415BEB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Beim nächsten Teil der Aufgabe, werden die Rollen getauscht</w:t>
      </w:r>
      <w:r>
        <w:rPr>
          <w:rFonts w:ascii="Arial" w:hAnsi="Arial" w:cs="Arial"/>
          <w:sz w:val="20"/>
          <w:szCs w:val="20"/>
        </w:rPr>
        <w:t>.</w:t>
      </w:r>
    </w:p>
    <w:p w14:paraId="16703E7C" w14:textId="77777777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6B19D51D" w14:textId="4767D764" w:rsidR="00951A24" w:rsidRPr="006A07F4" w:rsidRDefault="00CC06BD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Weitere Hinweise</w:t>
      </w:r>
      <w:r w:rsidR="00951A24" w:rsidRPr="006A07F4">
        <w:rPr>
          <w:rFonts w:ascii="Arial" w:hAnsi="Arial" w:cs="Arial"/>
          <w:sz w:val="20"/>
          <w:szCs w:val="20"/>
          <w:u w:val="single"/>
        </w:rPr>
        <w:t>:</w:t>
      </w:r>
    </w:p>
    <w:p w14:paraId="5911B0F8" w14:textId="23950C06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Die Methode kann auch erweitert werden, indem der</w:t>
      </w:r>
      <w:r w:rsidR="00C9399E">
        <w:rPr>
          <w:rFonts w:ascii="Arial" w:hAnsi="Arial" w:cs="Arial"/>
          <w:sz w:val="20"/>
          <w:szCs w:val="20"/>
        </w:rPr>
        <w:t>/die</w:t>
      </w:r>
      <w:r w:rsidRPr="006A07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Schauspielende</w:t>
      </w:r>
      <w:r w:rsidRPr="006A07F4">
        <w:rPr>
          <w:rFonts w:ascii="Arial" w:hAnsi="Arial" w:cs="Arial"/>
          <w:sz w:val="20"/>
          <w:szCs w:val="20"/>
        </w:rPr>
        <w:t xml:space="preserve"> durch Handsignal ebenfalls Ergänzungen einbringen kann.</w:t>
      </w:r>
    </w:p>
    <w:p w14:paraId="16BF089E" w14:textId="27FB0A30" w:rsidR="00951A24" w:rsidRPr="006A07F4" w:rsidRDefault="00951A24" w:rsidP="00C9399E">
      <w:pPr>
        <w:tabs>
          <w:tab w:val="left" w:pos="1100"/>
        </w:tabs>
        <w:jc w:val="both"/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 xml:space="preserve">Öfters halten die </w:t>
      </w:r>
      <w:proofErr w:type="spellStart"/>
      <w:r w:rsidRPr="006A07F4">
        <w:rPr>
          <w:rFonts w:ascii="Arial" w:hAnsi="Arial" w:cs="Arial"/>
          <w:sz w:val="20"/>
          <w:szCs w:val="20"/>
        </w:rPr>
        <w:t>SuS</w:t>
      </w:r>
      <w:proofErr w:type="spellEnd"/>
      <w:r w:rsidRPr="006A07F4">
        <w:rPr>
          <w:rFonts w:ascii="Arial" w:hAnsi="Arial" w:cs="Arial"/>
          <w:sz w:val="20"/>
          <w:szCs w:val="20"/>
        </w:rPr>
        <w:t xml:space="preserve"> sich nicht an die Regeln</w:t>
      </w:r>
      <w:r>
        <w:rPr>
          <w:rFonts w:ascii="Arial" w:hAnsi="Arial" w:cs="Arial"/>
          <w:sz w:val="20"/>
          <w:szCs w:val="20"/>
        </w:rPr>
        <w:t>.</w:t>
      </w:r>
      <w:r w:rsidRPr="006A07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Pr="006A07F4">
        <w:rPr>
          <w:rFonts w:ascii="Arial" w:hAnsi="Arial" w:cs="Arial"/>
          <w:sz w:val="20"/>
          <w:szCs w:val="20"/>
        </w:rPr>
        <w:t>ier könnte ein</w:t>
      </w:r>
      <w:r>
        <w:rPr>
          <w:rFonts w:ascii="Arial" w:hAnsi="Arial" w:cs="Arial"/>
          <w:sz w:val="20"/>
          <w:szCs w:val="20"/>
        </w:rPr>
        <w:t>/e</w:t>
      </w:r>
      <w:r w:rsidRPr="006A07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Kontrolleur/in</w:t>
      </w:r>
      <w:r w:rsidRPr="006A07F4">
        <w:rPr>
          <w:rFonts w:ascii="Arial" w:hAnsi="Arial" w:cs="Arial"/>
          <w:sz w:val="20"/>
          <w:szCs w:val="20"/>
        </w:rPr>
        <w:t xml:space="preserve"> eingesetzt werden, der</w:t>
      </w:r>
      <w:r>
        <w:rPr>
          <w:rFonts w:ascii="Arial" w:hAnsi="Arial" w:cs="Arial"/>
          <w:sz w:val="20"/>
          <w:szCs w:val="20"/>
        </w:rPr>
        <w:t>/die</w:t>
      </w:r>
      <w:r w:rsidRPr="006A07F4">
        <w:rPr>
          <w:rFonts w:ascii="Arial" w:hAnsi="Arial" w:cs="Arial"/>
          <w:sz w:val="20"/>
          <w:szCs w:val="20"/>
        </w:rPr>
        <w:t xml:space="preserve"> darauf </w:t>
      </w:r>
      <w:r w:rsidR="005B08B0" w:rsidRPr="006E200F">
        <w:rPr>
          <w:rFonts w:ascii="Arial" w:hAnsi="Arial" w:cs="Arial"/>
          <w:sz w:val="20"/>
          <w:szCs w:val="20"/>
        </w:rPr>
        <w:t>achtet</w:t>
      </w:r>
      <w:r w:rsidRPr="006E200F">
        <w:rPr>
          <w:rFonts w:ascii="Arial" w:hAnsi="Arial" w:cs="Arial"/>
          <w:sz w:val="20"/>
          <w:szCs w:val="20"/>
        </w:rPr>
        <w:t>, dass der</w:t>
      </w:r>
      <w:r w:rsidR="005B08B0" w:rsidRPr="006E200F">
        <w:rPr>
          <w:rFonts w:ascii="Arial" w:hAnsi="Arial" w:cs="Arial"/>
          <w:sz w:val="20"/>
          <w:szCs w:val="20"/>
        </w:rPr>
        <w:t>/die</w:t>
      </w:r>
      <w:r w:rsidRPr="006E200F">
        <w:rPr>
          <w:rFonts w:ascii="Arial" w:hAnsi="Arial" w:cs="Arial"/>
          <w:sz w:val="20"/>
          <w:szCs w:val="20"/>
        </w:rPr>
        <w:t xml:space="preserve"> Schauspielende</w:t>
      </w:r>
      <w:r w:rsidRPr="006A07F4">
        <w:rPr>
          <w:rFonts w:ascii="Arial" w:hAnsi="Arial" w:cs="Arial"/>
          <w:sz w:val="20"/>
          <w:szCs w:val="20"/>
        </w:rPr>
        <w:t xml:space="preserve"> die Anweisungen interpretiert oder der</w:t>
      </w:r>
      <w:r>
        <w:rPr>
          <w:rFonts w:ascii="Arial" w:hAnsi="Arial" w:cs="Arial"/>
          <w:sz w:val="20"/>
          <w:szCs w:val="20"/>
        </w:rPr>
        <w:t>/die</w:t>
      </w:r>
      <w:r w:rsidRPr="006A07F4">
        <w:rPr>
          <w:rFonts w:ascii="Arial" w:hAnsi="Arial" w:cs="Arial"/>
          <w:sz w:val="20"/>
          <w:szCs w:val="20"/>
        </w:rPr>
        <w:t xml:space="preserve"> Regisseur</w:t>
      </w:r>
      <w:r>
        <w:rPr>
          <w:rFonts w:ascii="Arial" w:hAnsi="Arial" w:cs="Arial"/>
          <w:sz w:val="20"/>
          <w:szCs w:val="20"/>
        </w:rPr>
        <w:t>/in</w:t>
      </w:r>
      <w:r w:rsidRPr="006A07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keine </w:t>
      </w:r>
      <w:r w:rsidRPr="006A07F4">
        <w:rPr>
          <w:rFonts w:ascii="Arial" w:hAnsi="Arial" w:cs="Arial"/>
          <w:sz w:val="20"/>
          <w:szCs w:val="20"/>
        </w:rPr>
        <w:t>Schritte überspringt.</w:t>
      </w:r>
    </w:p>
    <w:p w14:paraId="39BA45CE" w14:textId="77777777" w:rsidR="00951A24" w:rsidRDefault="00951A24" w:rsidP="00951A24">
      <w:pPr>
        <w:rPr>
          <w:rFonts w:ascii="Arial" w:hAnsi="Arial" w:cs="Arial"/>
        </w:rPr>
      </w:pPr>
    </w:p>
    <w:p w14:paraId="3A14B05A" w14:textId="77777777" w:rsidR="00951A24" w:rsidRDefault="00951A24" w:rsidP="00951A24">
      <w:pPr>
        <w:rPr>
          <w:rFonts w:ascii="Arial" w:hAnsi="Arial" w:cs="Arial"/>
        </w:rPr>
      </w:pPr>
    </w:p>
    <w:p w14:paraId="5BDE1FB7" w14:textId="77777777" w:rsidR="00951A24" w:rsidRDefault="00951A24" w:rsidP="00951A24">
      <w:pPr>
        <w:rPr>
          <w:rFonts w:ascii="Arial" w:hAnsi="Arial" w:cs="Arial"/>
        </w:rPr>
      </w:pPr>
    </w:p>
    <w:p w14:paraId="373EC8B9" w14:textId="77777777" w:rsidR="00951A24" w:rsidRDefault="00951A24" w:rsidP="00951A24">
      <w:pPr>
        <w:rPr>
          <w:rFonts w:ascii="Arial" w:hAnsi="Arial" w:cs="Arial"/>
        </w:rPr>
      </w:pPr>
    </w:p>
    <w:p w14:paraId="6ECAE176" w14:textId="77777777" w:rsidR="00951A24" w:rsidRDefault="00951A24" w:rsidP="00951A24">
      <w:pPr>
        <w:rPr>
          <w:rFonts w:ascii="Arial" w:hAnsi="Arial" w:cs="Arial"/>
        </w:rPr>
      </w:pPr>
    </w:p>
    <w:p w14:paraId="7822D429" w14:textId="77777777" w:rsidR="00951A24" w:rsidRDefault="00951A24" w:rsidP="00951A24">
      <w:pPr>
        <w:rPr>
          <w:rFonts w:ascii="Arial" w:hAnsi="Arial" w:cs="Arial"/>
        </w:rPr>
      </w:pPr>
    </w:p>
    <w:p w14:paraId="7E0939B5" w14:textId="77777777" w:rsidR="00951A24" w:rsidRDefault="00951A24" w:rsidP="00951A24">
      <w:pPr>
        <w:rPr>
          <w:rFonts w:ascii="Arial" w:hAnsi="Arial" w:cs="Arial"/>
        </w:rPr>
      </w:pPr>
    </w:p>
    <w:p w14:paraId="353674D8" w14:textId="77777777" w:rsidR="00951A24" w:rsidRDefault="00951A24" w:rsidP="00951A24">
      <w:pPr>
        <w:rPr>
          <w:rFonts w:ascii="Arial" w:hAnsi="Arial" w:cs="Arial"/>
        </w:rPr>
      </w:pPr>
    </w:p>
    <w:p w14:paraId="3530176B" w14:textId="77777777" w:rsidR="00951A24" w:rsidRDefault="00951A24" w:rsidP="00951A24">
      <w:pPr>
        <w:rPr>
          <w:rFonts w:ascii="Arial" w:hAnsi="Arial" w:cs="Arial"/>
        </w:rPr>
      </w:pPr>
    </w:p>
    <w:p w14:paraId="72C0CF22" w14:textId="77777777" w:rsidR="00951A24" w:rsidRDefault="00951A24" w:rsidP="00951A24">
      <w:pPr>
        <w:rPr>
          <w:rFonts w:ascii="Arial" w:hAnsi="Arial" w:cs="Arial"/>
        </w:rPr>
      </w:pPr>
    </w:p>
    <w:p w14:paraId="11B2A57C" w14:textId="1C071F4A" w:rsidR="00951A24" w:rsidRPr="00951A24" w:rsidRDefault="00951A24" w:rsidP="00951A24">
      <w:pPr>
        <w:rPr>
          <w:rFonts w:ascii="Arial" w:hAnsi="Arial" w:cs="Arial"/>
        </w:rPr>
      </w:pPr>
    </w:p>
    <w:p w14:paraId="0D834849" w14:textId="58480929" w:rsidR="00951A24" w:rsidRDefault="00951A24" w:rsidP="00951A24">
      <w:pPr>
        <w:rPr>
          <w:rFonts w:ascii="Arial" w:hAnsi="Arial" w:cs="Arial"/>
          <w:b/>
          <w:bCs/>
        </w:rPr>
      </w:pPr>
    </w:p>
    <w:sectPr w:rsidR="00951A24" w:rsidSect="00562EBF">
      <w:head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8E6DA" w14:textId="77777777" w:rsidR="00667F08" w:rsidRDefault="00667F08" w:rsidP="00951A24">
      <w:r>
        <w:separator/>
      </w:r>
    </w:p>
  </w:endnote>
  <w:endnote w:type="continuationSeparator" w:id="0">
    <w:p w14:paraId="6C5F42DE" w14:textId="77777777" w:rsidR="00667F08" w:rsidRDefault="00667F08" w:rsidP="0095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E205A" w14:textId="77777777" w:rsidR="00667F08" w:rsidRDefault="00667F08" w:rsidP="00951A24">
      <w:r>
        <w:separator/>
      </w:r>
    </w:p>
  </w:footnote>
  <w:footnote w:type="continuationSeparator" w:id="0">
    <w:p w14:paraId="49B9D469" w14:textId="77777777" w:rsidR="00667F08" w:rsidRDefault="00667F08" w:rsidP="0095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A8FA" w14:textId="00CD1401" w:rsidR="00951A24" w:rsidRPr="00CC06BD" w:rsidRDefault="00951A24">
    <w:pPr>
      <w:pStyle w:val="Kopfzeile"/>
      <w:rPr>
        <w:rFonts w:asciiTheme="minorHAnsi" w:hAnsiTheme="minorHAnsi" w:cstheme="minorHAnsi"/>
        <w:lang w:val="de-DE"/>
      </w:rPr>
    </w:pPr>
    <w:r w:rsidRPr="00CC06BD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4B1D421B" wp14:editId="3C7DDE4D">
          <wp:simplePos x="0" y="0"/>
          <wp:positionH relativeFrom="column">
            <wp:posOffset>-592667</wp:posOffset>
          </wp:positionH>
          <wp:positionV relativeFrom="paragraph">
            <wp:posOffset>-318934</wp:posOffset>
          </wp:positionV>
          <wp:extent cx="868045" cy="389255"/>
          <wp:effectExtent l="0" t="0" r="0" b="0"/>
          <wp:wrapNone/>
          <wp:docPr id="9" name="Grafik 16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60000">
                    <a:off x="0" y="0"/>
                    <a:ext cx="86804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06BD">
      <w:rPr>
        <w:rFonts w:asciiTheme="minorHAnsi" w:hAnsiTheme="minorHAnsi" w:cstheme="minorHAnsi"/>
        <w:lang w:val="de-DE"/>
      </w:rPr>
      <w:t>Lernfeld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24"/>
    <w:rsid w:val="000929FB"/>
    <w:rsid w:val="000D4213"/>
    <w:rsid w:val="001B2D32"/>
    <w:rsid w:val="002D37E9"/>
    <w:rsid w:val="002E169A"/>
    <w:rsid w:val="0043691A"/>
    <w:rsid w:val="0044536A"/>
    <w:rsid w:val="0054100E"/>
    <w:rsid w:val="00562EBF"/>
    <w:rsid w:val="005B08B0"/>
    <w:rsid w:val="006423A6"/>
    <w:rsid w:val="00642C05"/>
    <w:rsid w:val="00667F08"/>
    <w:rsid w:val="006E200F"/>
    <w:rsid w:val="00792685"/>
    <w:rsid w:val="007C7B04"/>
    <w:rsid w:val="008326C8"/>
    <w:rsid w:val="00951A24"/>
    <w:rsid w:val="009B5BCB"/>
    <w:rsid w:val="00A02B74"/>
    <w:rsid w:val="00A23241"/>
    <w:rsid w:val="00AA2BBC"/>
    <w:rsid w:val="00BB376A"/>
    <w:rsid w:val="00BF3639"/>
    <w:rsid w:val="00C3166E"/>
    <w:rsid w:val="00C60A71"/>
    <w:rsid w:val="00C9399E"/>
    <w:rsid w:val="00CB0C62"/>
    <w:rsid w:val="00CC06BD"/>
    <w:rsid w:val="00E51405"/>
    <w:rsid w:val="00F45DD5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F21DB"/>
  <w15:chartTrackingRefBased/>
  <w15:docId w15:val="{5E95120A-61B9-3E4E-921B-C227E118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A24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51A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rsid w:val="00951A24"/>
    <w:rPr>
      <w:rFonts w:ascii="Times New Roman" w:eastAsia="Times New Roman" w:hAnsi="Times New Roman" w:cs="Times New Roman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51A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1A24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Kindermann, Elke</cp:lastModifiedBy>
  <cp:revision>2</cp:revision>
  <dcterms:created xsi:type="dcterms:W3CDTF">2024-11-17T13:47:00Z</dcterms:created>
  <dcterms:modified xsi:type="dcterms:W3CDTF">2024-11-17T13:47:00Z</dcterms:modified>
</cp:coreProperties>
</file>