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E723B2">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vAlign w:val="center"/>
          </w:tcPr>
          <w:p w14:paraId="73755FDA" w14:textId="1E617970" w:rsidR="00BD5460" w:rsidRPr="00DE4890" w:rsidRDefault="00EF32AB" w:rsidP="00E723B2">
            <w:pPr>
              <w:pStyle w:val="TabelleKopflinks"/>
              <w:jc w:val="center"/>
            </w:pPr>
            <w:r>
              <w:t>BWL</w:t>
            </w:r>
          </w:p>
        </w:tc>
      </w:tr>
    </w:tbl>
    <w:p w14:paraId="3498C38F" w14:textId="77777777" w:rsidR="00E723B2" w:rsidRDefault="00E723B2" w:rsidP="00E723B2">
      <w:pPr>
        <w:rPr>
          <w:b/>
        </w:rPr>
      </w:pPr>
    </w:p>
    <w:p w14:paraId="11462F95" w14:textId="7CAA840C" w:rsidR="00E723B2" w:rsidRDefault="00E723B2" w:rsidP="00E723B2">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C9C1210" w14:textId="77777777" w:rsidR="00E723B2" w:rsidRDefault="00E723B2" w:rsidP="00E723B2">
      <w:pPr>
        <w:tabs>
          <w:tab w:val="left" w:pos="7797"/>
        </w:tabs>
        <w:spacing w:line="264" w:lineRule="auto"/>
        <w:jc w:val="both"/>
      </w:pPr>
    </w:p>
    <w:p w14:paraId="1A6DCCBA" w14:textId="77777777" w:rsidR="00E723B2" w:rsidRDefault="00E723B2" w:rsidP="00E723B2">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0153B80B" w14:textId="77777777" w:rsidR="00E723B2" w:rsidRDefault="00E723B2" w:rsidP="00E723B2">
      <w:pPr>
        <w:tabs>
          <w:tab w:val="left" w:pos="7797"/>
        </w:tabs>
        <w:spacing w:line="264" w:lineRule="auto"/>
        <w:jc w:val="both"/>
      </w:pPr>
      <w:r>
        <w:rPr>
          <w:noProof/>
          <w:lang w:eastAsia="de-DE"/>
        </w:rPr>
        <w:drawing>
          <wp:inline distT="0" distB="0" distL="0" distR="0" wp14:anchorId="05B20DEC" wp14:editId="1ACCBD83">
            <wp:extent cx="4679950" cy="3624580"/>
            <wp:effectExtent l="0" t="0" r="6350" b="0"/>
            <wp:docPr id="2" name="Grafik 2"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Diagramm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03C82184" w14:textId="77777777" w:rsidR="00E723B2" w:rsidRPr="00B01CC4" w:rsidRDefault="00E723B2" w:rsidP="00E723B2">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2FBA7C2E" w14:textId="77777777" w:rsidR="00E723B2" w:rsidRPr="00B01CC4" w:rsidRDefault="00E723B2" w:rsidP="00E723B2">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203AAAAA" w14:textId="51494606" w:rsidR="00E723B2" w:rsidRPr="00B01CC4" w:rsidRDefault="00E723B2" w:rsidP="00E723B2">
      <w:pPr>
        <w:tabs>
          <w:tab w:val="left" w:pos="7797"/>
        </w:tabs>
        <w:spacing w:before="120" w:line="264" w:lineRule="auto"/>
        <w:jc w:val="both"/>
      </w:pPr>
      <w:r w:rsidRPr="00B01CC4">
        <w:t>Mit</w:t>
      </w:r>
      <w:r w:rsidR="00E37508">
        <w:t>h</w:t>
      </w:r>
      <w:r w:rsidRPr="00B01CC4">
        <w:t xml:space="preserve">ilfe der Lernwegeliste entscheidet der Lernende, welche Kompetenzen er noch benötigt, um das Lernthema erfolgreich abzuschließen. Zum Erwerb dieser Kompetenzen kann der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022A9CAC" w14:textId="77777777" w:rsidR="00092F59" w:rsidRDefault="0001164D" w:rsidP="0001164D">
      <w:pPr>
        <w:spacing w:after="100" w:afterAutospacing="1"/>
        <w:ind w:right="120"/>
        <w:rPr>
          <w:rFonts w:eastAsia="Times New Roman" w:cstheme="minorHAnsi"/>
          <w:color w:val="000000"/>
          <w:szCs w:val="19"/>
          <w:lang w:eastAsia="de-DE"/>
        </w:rPr>
      </w:pPr>
      <w:r w:rsidRPr="00CB5FE9">
        <w:rPr>
          <w:rFonts w:eastAsia="Times New Roman" w:cstheme="minorHAnsi"/>
          <w:color w:val="000000"/>
          <w:szCs w:val="19"/>
          <w:lang w:eastAsia="de-DE"/>
        </w:rPr>
        <w:lastRenderedPageBreak/>
        <w:t xml:space="preserve">Im vorliegenden Kurs </w:t>
      </w:r>
      <w:r w:rsidR="00BD54CC">
        <w:rPr>
          <w:rFonts w:eastAsia="Times New Roman" w:cstheme="minorHAnsi"/>
          <w:color w:val="000000"/>
          <w:szCs w:val="19"/>
          <w:lang w:eastAsia="de-DE"/>
        </w:rPr>
        <w:t xml:space="preserve">steht </w:t>
      </w:r>
      <w:r w:rsidRPr="00CB5FE9">
        <w:rPr>
          <w:rFonts w:eastAsia="Times New Roman" w:cstheme="minorHAnsi"/>
          <w:color w:val="000000"/>
          <w:szCs w:val="19"/>
          <w:lang w:eastAsia="de-DE"/>
        </w:rPr>
        <w:t xml:space="preserve">die Lagerhaltung eines Unternehmens </w:t>
      </w:r>
      <w:r w:rsidR="00BD54CC">
        <w:rPr>
          <w:rFonts w:eastAsia="Times New Roman" w:cstheme="minorHAnsi"/>
          <w:color w:val="000000"/>
          <w:szCs w:val="19"/>
          <w:lang w:eastAsia="de-DE"/>
        </w:rPr>
        <w:t>im Mittelpunkt.</w:t>
      </w:r>
      <w:r w:rsidR="00092F59">
        <w:rPr>
          <w:rFonts w:eastAsia="Times New Roman" w:cstheme="minorHAnsi"/>
          <w:color w:val="000000"/>
          <w:szCs w:val="19"/>
          <w:lang w:eastAsia="de-DE"/>
        </w:rPr>
        <w:t xml:space="preserve"> </w:t>
      </w:r>
    </w:p>
    <w:p w14:paraId="72EDCD86" w14:textId="0196F500" w:rsidR="0001164D" w:rsidRPr="00CB5FE9" w:rsidRDefault="00591BC7" w:rsidP="0001164D">
      <w:pPr>
        <w:spacing w:after="100" w:afterAutospacing="1"/>
        <w:ind w:right="120"/>
        <w:rPr>
          <w:rFonts w:eastAsia="Times New Roman" w:cstheme="minorHAnsi"/>
          <w:color w:val="000000"/>
          <w:szCs w:val="19"/>
          <w:lang w:eastAsia="de-DE"/>
        </w:rPr>
      </w:pPr>
      <w:r>
        <w:rPr>
          <w:rFonts w:eastAsia="Times New Roman" w:cstheme="minorHAnsi"/>
          <w:color w:val="000000"/>
          <w:szCs w:val="19"/>
          <w:lang w:eastAsia="de-DE"/>
        </w:rPr>
        <w:t>Dazu wird i</w:t>
      </w:r>
      <w:r w:rsidR="0001164D" w:rsidRPr="00CB5FE9">
        <w:rPr>
          <w:rFonts w:eastAsia="Times New Roman" w:cstheme="minorHAnsi"/>
          <w:color w:val="000000"/>
          <w:szCs w:val="19"/>
          <w:lang w:eastAsia="de-DE"/>
        </w:rPr>
        <w:t>m ersten Lernthema die Wirtschaftlichkeit des Lagers anhand von Lagerkennziffern überprüft. Die Lernenden erarbeiten die Lagerkennziffern und berechnen diese für beispielhafte Produkte des Modellunternehmens. Im Anschluss werden die Lagerkennzahlen mit einem Tabellenkalkulationsprogramm berechnet</w:t>
      </w:r>
      <w:r w:rsidR="00092F59">
        <w:rPr>
          <w:rFonts w:eastAsia="Times New Roman" w:cstheme="minorHAnsi"/>
          <w:color w:val="000000"/>
          <w:szCs w:val="19"/>
          <w:lang w:eastAsia="de-DE"/>
        </w:rPr>
        <w:t xml:space="preserve"> und der Vergleich mit dem Vorjahr und der Branche grafisch dargestellt. Die Berechnung mit eine</w:t>
      </w:r>
      <w:r w:rsidR="00E37508">
        <w:rPr>
          <w:rFonts w:eastAsia="Times New Roman" w:cstheme="minorHAnsi"/>
          <w:color w:val="000000"/>
          <w:szCs w:val="19"/>
          <w:lang w:eastAsia="de-DE"/>
        </w:rPr>
        <w:t>r</w:t>
      </w:r>
      <w:r w:rsidR="00092F59">
        <w:rPr>
          <w:rFonts w:eastAsia="Times New Roman" w:cstheme="minorHAnsi"/>
          <w:color w:val="000000"/>
          <w:szCs w:val="19"/>
          <w:lang w:eastAsia="de-DE"/>
        </w:rPr>
        <w:t xml:space="preserve"> Tabellenkalkulation könnte auch nur stärkeren Schülerinnen</w:t>
      </w:r>
      <w:r w:rsidR="00E37508">
        <w:rPr>
          <w:rFonts w:eastAsia="Times New Roman" w:cstheme="minorHAnsi"/>
          <w:color w:val="000000"/>
          <w:szCs w:val="19"/>
          <w:lang w:eastAsia="de-DE"/>
        </w:rPr>
        <w:t xml:space="preserve"> und Schülern</w:t>
      </w:r>
      <w:r w:rsidR="00092F59">
        <w:rPr>
          <w:rFonts w:eastAsia="Times New Roman" w:cstheme="minorHAnsi"/>
          <w:color w:val="000000"/>
          <w:szCs w:val="19"/>
          <w:lang w:eastAsia="de-DE"/>
        </w:rPr>
        <w:t xml:space="preserve"> angeboten werden.</w:t>
      </w:r>
      <w:r>
        <w:rPr>
          <w:rFonts w:eastAsia="Times New Roman" w:cstheme="minorHAnsi"/>
          <w:color w:val="000000"/>
          <w:szCs w:val="19"/>
          <w:lang w:eastAsia="de-DE"/>
        </w:rPr>
        <w:t xml:space="preserve"> D</w:t>
      </w:r>
      <w:r w:rsidR="00092F59">
        <w:rPr>
          <w:rFonts w:eastAsia="Times New Roman" w:cstheme="minorHAnsi"/>
          <w:color w:val="000000"/>
          <w:szCs w:val="19"/>
          <w:lang w:eastAsia="de-DE"/>
        </w:rPr>
        <w:t>ie Lernenden beurteilen die ermittelten Lagerk</w:t>
      </w:r>
      <w:r w:rsidR="0001164D" w:rsidRPr="00CB5FE9">
        <w:rPr>
          <w:rFonts w:eastAsia="Times New Roman" w:cstheme="minorHAnsi"/>
          <w:color w:val="000000"/>
          <w:szCs w:val="19"/>
          <w:lang w:eastAsia="de-DE"/>
        </w:rPr>
        <w:t>ennzahlen</w:t>
      </w:r>
      <w:r w:rsidR="00092F59">
        <w:rPr>
          <w:rFonts w:eastAsia="Times New Roman" w:cstheme="minorHAnsi"/>
          <w:color w:val="000000"/>
          <w:szCs w:val="19"/>
          <w:lang w:eastAsia="de-DE"/>
        </w:rPr>
        <w:t xml:space="preserve"> </w:t>
      </w:r>
      <w:r w:rsidR="0001164D" w:rsidRPr="00CB5FE9">
        <w:rPr>
          <w:rFonts w:eastAsia="Times New Roman" w:cstheme="minorHAnsi"/>
          <w:color w:val="000000"/>
          <w:szCs w:val="19"/>
          <w:lang w:eastAsia="de-DE"/>
        </w:rPr>
        <w:t xml:space="preserve">und </w:t>
      </w:r>
      <w:r w:rsidR="00092F59">
        <w:rPr>
          <w:rFonts w:eastAsia="Times New Roman" w:cstheme="minorHAnsi"/>
          <w:color w:val="000000"/>
          <w:szCs w:val="19"/>
          <w:lang w:eastAsia="de-DE"/>
        </w:rPr>
        <w:t xml:space="preserve">leiten geeignete </w:t>
      </w:r>
      <w:r w:rsidR="0001164D" w:rsidRPr="00CB5FE9">
        <w:rPr>
          <w:rFonts w:eastAsia="Times New Roman" w:cstheme="minorHAnsi"/>
          <w:color w:val="000000"/>
          <w:szCs w:val="19"/>
          <w:lang w:eastAsia="de-DE"/>
        </w:rPr>
        <w:t xml:space="preserve">Maßnahmen für das Unternehmen ab. </w:t>
      </w:r>
    </w:p>
    <w:p w14:paraId="248DC009" w14:textId="69223FDA" w:rsidR="00F64FEB" w:rsidRPr="00CB5FE9" w:rsidRDefault="00591BC7" w:rsidP="0001164D">
      <w:pPr>
        <w:spacing w:after="100" w:afterAutospacing="1"/>
        <w:ind w:right="120"/>
        <w:rPr>
          <w:rFonts w:eastAsia="Times New Roman" w:cstheme="minorHAnsi"/>
          <w:color w:val="000000"/>
          <w:szCs w:val="19"/>
          <w:lang w:eastAsia="de-DE"/>
        </w:rPr>
      </w:pPr>
      <w:r>
        <w:rPr>
          <w:rFonts w:eastAsia="Times New Roman" w:cstheme="minorHAnsi"/>
          <w:color w:val="000000"/>
          <w:szCs w:val="19"/>
          <w:lang w:eastAsia="de-DE"/>
        </w:rPr>
        <w:t xml:space="preserve">Danach beschäftigen sich die Lernenden mit den verschiedenen Lagerarten und möglichen Lagerorganisationen. Anschließend erstellen die Lernenden ein Vorschlagspapier für die zukünftige Lagerhaltung der Limes Sport </w:t>
      </w:r>
      <w:r w:rsidR="00BD54CC">
        <w:rPr>
          <w:rFonts w:eastAsia="Times New Roman" w:cstheme="minorHAnsi"/>
          <w:color w:val="000000"/>
          <w:szCs w:val="19"/>
          <w:lang w:eastAsia="de-DE"/>
        </w:rPr>
        <w:t>GmbH</w:t>
      </w:r>
      <w:r>
        <w:rPr>
          <w:rFonts w:eastAsia="Times New Roman" w:cstheme="minorHAnsi"/>
          <w:color w:val="000000"/>
          <w:szCs w:val="19"/>
          <w:lang w:eastAsia="de-DE"/>
        </w:rPr>
        <w:t xml:space="preserve">. In einer Audiodatei werden die Vorschläge näher erklärt. </w:t>
      </w:r>
      <w:r w:rsidR="00F64FEB" w:rsidRPr="00CB5FE9">
        <w:rPr>
          <w:rFonts w:eastAsia="Times New Roman" w:cstheme="minorHAnsi"/>
          <w:color w:val="000000"/>
          <w:szCs w:val="19"/>
          <w:lang w:eastAsia="de-DE"/>
        </w:rPr>
        <w:t>Diese</w:t>
      </w:r>
      <w:r>
        <w:rPr>
          <w:rFonts w:eastAsia="Times New Roman" w:cstheme="minorHAnsi"/>
          <w:color w:val="000000"/>
          <w:szCs w:val="19"/>
          <w:lang w:eastAsia="de-DE"/>
        </w:rPr>
        <w:t xml:space="preserve"> Teile</w:t>
      </w:r>
      <w:r w:rsidR="00F64FEB" w:rsidRPr="00CB5FE9">
        <w:rPr>
          <w:rFonts w:eastAsia="Times New Roman" w:cstheme="minorHAnsi"/>
          <w:color w:val="000000"/>
          <w:szCs w:val="19"/>
          <w:lang w:eastAsia="de-DE"/>
        </w:rPr>
        <w:t xml:space="preserve"> wurde</w:t>
      </w:r>
      <w:r>
        <w:rPr>
          <w:rFonts w:eastAsia="Times New Roman" w:cstheme="minorHAnsi"/>
          <w:color w:val="000000"/>
          <w:szCs w:val="19"/>
          <w:lang w:eastAsia="de-DE"/>
        </w:rPr>
        <w:t>n</w:t>
      </w:r>
      <w:r w:rsidR="00F64FEB" w:rsidRPr="00CB5FE9">
        <w:rPr>
          <w:rFonts w:eastAsia="Times New Roman" w:cstheme="minorHAnsi"/>
          <w:color w:val="000000"/>
          <w:szCs w:val="19"/>
          <w:lang w:eastAsia="de-DE"/>
        </w:rPr>
        <w:t xml:space="preserve"> nicht ausgearbeitet.</w:t>
      </w:r>
    </w:p>
    <w:p w14:paraId="665D31F7" w14:textId="7C253EC2" w:rsidR="00223053" w:rsidRPr="00CB5FE9" w:rsidRDefault="00223053" w:rsidP="00223053">
      <w:pPr>
        <w:pStyle w:val="StandardWeb"/>
        <w:spacing w:before="0" w:beforeAutospacing="0"/>
        <w:rPr>
          <w:rFonts w:asciiTheme="minorHAnsi" w:eastAsia="Times New Roman" w:hAnsiTheme="minorHAnsi" w:cstheme="minorHAnsi"/>
          <w:b/>
          <w:color w:val="000000"/>
          <w:sz w:val="20"/>
          <w:szCs w:val="20"/>
        </w:rPr>
      </w:pPr>
      <w:r w:rsidRPr="00CB5FE9">
        <w:rPr>
          <w:rFonts w:asciiTheme="minorHAnsi" w:eastAsia="Times New Roman" w:hAnsiTheme="minorHAnsi" w:cstheme="minorHAnsi"/>
          <w:b/>
          <w:color w:val="000000"/>
          <w:sz w:val="20"/>
          <w:szCs w:val="20"/>
        </w:rPr>
        <w:t>Bildungsplanbezug</w:t>
      </w:r>
    </w:p>
    <w:p w14:paraId="1D98697B" w14:textId="77777777" w:rsidR="00223053" w:rsidRPr="00CB5FE9" w:rsidRDefault="00223053" w:rsidP="00223053">
      <w:pPr>
        <w:spacing w:after="100" w:afterAutospacing="1"/>
        <w:ind w:right="120"/>
        <w:rPr>
          <w:rFonts w:eastAsia="Times New Roman" w:cstheme="minorHAnsi"/>
          <w:color w:val="000000"/>
          <w:szCs w:val="19"/>
          <w:lang w:eastAsia="de-DE"/>
        </w:rPr>
      </w:pPr>
      <w:r w:rsidRPr="00CB5FE9">
        <w:rPr>
          <w:rFonts w:eastAsia="Times New Roman" w:cstheme="minorHAnsi"/>
          <w:color w:val="000000"/>
          <w:szCs w:val="19"/>
          <w:lang w:eastAsia="de-DE"/>
        </w:rPr>
        <w:t>Entnommen dem neuen Bildungsplanentwurf für die Berufsfachschule</w:t>
      </w:r>
    </w:p>
    <w:p w14:paraId="3B86ED13" w14:textId="6CF16B38" w:rsidR="00223053" w:rsidRPr="00CB5FE9" w:rsidRDefault="00223053" w:rsidP="00223053">
      <w:pPr>
        <w:pStyle w:val="Listenabsatz"/>
        <w:numPr>
          <w:ilvl w:val="0"/>
          <w:numId w:val="29"/>
        </w:numPr>
        <w:spacing w:after="100" w:afterAutospacing="1"/>
        <w:ind w:right="120"/>
        <w:rPr>
          <w:rFonts w:eastAsia="Times New Roman" w:cstheme="minorHAnsi"/>
          <w:color w:val="000000"/>
          <w:szCs w:val="19"/>
          <w:lang w:eastAsia="de-DE"/>
        </w:rPr>
      </w:pPr>
      <w:r w:rsidRPr="00CB5FE9">
        <w:rPr>
          <w:rFonts w:eastAsia="Times New Roman" w:cstheme="minorHAnsi"/>
          <w:color w:val="000000"/>
          <w:szCs w:val="19"/>
          <w:lang w:eastAsia="de-DE"/>
        </w:rPr>
        <w:t>„Sie erstellen mit einem Tabellenkalkulationsprogramm geeignete Diagramme und nutzen</w:t>
      </w:r>
      <w:r w:rsidR="00E723B2">
        <w:rPr>
          <w:rFonts w:eastAsia="Times New Roman" w:cstheme="minorHAnsi"/>
          <w:color w:val="000000"/>
          <w:szCs w:val="19"/>
          <w:lang w:eastAsia="de-DE"/>
        </w:rPr>
        <w:t xml:space="preserve"> </w:t>
      </w:r>
      <w:r w:rsidRPr="00CB5FE9">
        <w:rPr>
          <w:rFonts w:eastAsia="Times New Roman" w:cstheme="minorHAnsi"/>
          <w:color w:val="000000"/>
          <w:szCs w:val="19"/>
          <w:lang w:eastAsia="de-DE"/>
        </w:rPr>
        <w:t>diese für ihre Entscheidung. Sie berechnen die Lagerkennzahlen (Ø Lagerbestand, Umschlagshäufigkeit, Ø Lagerdauer). Sie wählen geeignete Möglichkeiten der Lagerung (Eigen- und Fremdlagerung; Frei- und Festplatzsystem) aus.“ (S. 10)</w:t>
      </w:r>
    </w:p>
    <w:p w14:paraId="7305129C" w14:textId="4241CB84" w:rsidR="00223053" w:rsidRPr="00CB5FE9" w:rsidRDefault="00223053" w:rsidP="00223053">
      <w:pPr>
        <w:pStyle w:val="Listenabsatz"/>
        <w:numPr>
          <w:ilvl w:val="0"/>
          <w:numId w:val="29"/>
        </w:numPr>
        <w:spacing w:after="100" w:afterAutospacing="1"/>
        <w:ind w:right="120"/>
        <w:rPr>
          <w:rFonts w:eastAsia="Times New Roman" w:cstheme="minorHAnsi"/>
          <w:color w:val="000000"/>
          <w:szCs w:val="19"/>
          <w:lang w:eastAsia="de-DE"/>
        </w:rPr>
      </w:pPr>
      <w:r w:rsidRPr="00CB5FE9">
        <w:rPr>
          <w:rFonts w:eastAsia="Times New Roman" w:cstheme="minorHAnsi"/>
          <w:color w:val="000000"/>
          <w:szCs w:val="19"/>
          <w:lang w:eastAsia="de-DE"/>
        </w:rPr>
        <w:t>„Die Schülerinnen und Schüler lagern die Waren sachgerecht ein.“ (S. 10)</w:t>
      </w:r>
    </w:p>
    <w:p w14:paraId="35B53376" w14:textId="77777777" w:rsidR="00F64FEB" w:rsidRPr="00CB5FE9" w:rsidRDefault="00F64FEB" w:rsidP="00F64FEB">
      <w:pPr>
        <w:pStyle w:val="StandardWeb"/>
        <w:spacing w:before="0" w:beforeAutospacing="0"/>
        <w:rPr>
          <w:rFonts w:asciiTheme="minorHAnsi" w:eastAsia="Times New Roman" w:hAnsiTheme="minorHAnsi" w:cstheme="minorHAnsi"/>
          <w:b/>
          <w:color w:val="000000"/>
          <w:sz w:val="20"/>
          <w:szCs w:val="20"/>
        </w:rPr>
      </w:pPr>
      <w:r w:rsidRPr="00CB5FE9">
        <w:rPr>
          <w:rFonts w:asciiTheme="minorHAnsi" w:eastAsia="Times New Roman" w:hAnsiTheme="minorHAnsi" w:cstheme="minorHAnsi"/>
          <w:b/>
          <w:color w:val="000000"/>
          <w:sz w:val="20"/>
          <w:szCs w:val="20"/>
        </w:rPr>
        <w:t>Welches Vorwissen wird vorausgesetzt?</w:t>
      </w:r>
    </w:p>
    <w:p w14:paraId="03840A17" w14:textId="34B92B14" w:rsidR="00F64FEB" w:rsidRPr="00CB5FE9" w:rsidRDefault="00F64FEB" w:rsidP="00F64FEB">
      <w:pPr>
        <w:pStyle w:val="StandardWeb"/>
        <w:spacing w:before="0" w:beforeAutospacing="0"/>
        <w:rPr>
          <w:rFonts w:asciiTheme="minorHAnsi" w:eastAsia="Times New Roman" w:hAnsiTheme="minorHAnsi" w:cstheme="minorHAnsi"/>
          <w:color w:val="000000"/>
          <w:sz w:val="19"/>
          <w:szCs w:val="19"/>
        </w:rPr>
      </w:pPr>
      <w:r w:rsidRPr="00CB5FE9">
        <w:rPr>
          <w:rFonts w:asciiTheme="minorHAnsi" w:eastAsia="Times New Roman" w:hAnsiTheme="minorHAnsi" w:cstheme="minorHAnsi"/>
          <w:color w:val="000000"/>
          <w:sz w:val="19"/>
          <w:szCs w:val="19"/>
        </w:rPr>
        <w:t xml:space="preserve">Die Lernenden sollten bereits mit einem Tabellenkalkulationsprogramm </w:t>
      </w:r>
      <w:r w:rsidR="00CB5FE9" w:rsidRPr="00CB5FE9">
        <w:rPr>
          <w:rFonts w:asciiTheme="minorHAnsi" w:eastAsia="Times New Roman" w:hAnsiTheme="minorHAnsi" w:cstheme="minorHAnsi"/>
          <w:color w:val="000000"/>
          <w:sz w:val="19"/>
          <w:szCs w:val="19"/>
        </w:rPr>
        <w:t>vertraut sein.</w:t>
      </w:r>
    </w:p>
    <w:p w14:paraId="5653E0BA" w14:textId="77777777" w:rsidR="00F64FEB" w:rsidRPr="00CB5FE9" w:rsidRDefault="00F64FEB" w:rsidP="00F64FEB">
      <w:pPr>
        <w:spacing w:before="120" w:after="120" w:line="276" w:lineRule="auto"/>
        <w:ind w:right="-284"/>
        <w:jc w:val="both"/>
        <w:rPr>
          <w:rFonts w:cstheme="minorHAnsi"/>
          <w:b/>
          <w:sz w:val="20"/>
          <w:szCs w:val="20"/>
          <w:lang w:eastAsia="de-DE"/>
        </w:rPr>
      </w:pPr>
      <w:r w:rsidRPr="00CB5FE9">
        <w:rPr>
          <w:rFonts w:cstheme="minorHAnsi"/>
          <w:b/>
          <w:sz w:val="20"/>
          <w:szCs w:val="20"/>
          <w:lang w:eastAsia="de-DE"/>
        </w:rPr>
        <w:t xml:space="preserve">Zeitumfang </w:t>
      </w:r>
    </w:p>
    <w:p w14:paraId="6AE11B81" w14:textId="7035BA65" w:rsidR="00F64FEB" w:rsidRPr="00CB5FE9" w:rsidRDefault="00F64FEB" w:rsidP="00F64FEB">
      <w:pPr>
        <w:spacing w:line="276" w:lineRule="auto"/>
        <w:ind w:right="-285"/>
        <w:jc w:val="both"/>
        <w:rPr>
          <w:rFonts w:cstheme="minorHAnsi"/>
          <w:szCs w:val="19"/>
          <w:lang w:eastAsia="de-DE"/>
        </w:rPr>
      </w:pPr>
      <w:r w:rsidRPr="00CB5FE9">
        <w:rPr>
          <w:rFonts w:cstheme="minorHAnsi"/>
          <w:szCs w:val="19"/>
          <w:lang w:eastAsia="de-DE"/>
        </w:rPr>
        <w:t xml:space="preserve">Das gesamte </w:t>
      </w:r>
      <w:r w:rsidR="000D0032" w:rsidRPr="00CB5FE9">
        <w:rPr>
          <w:rFonts w:cstheme="minorHAnsi"/>
          <w:szCs w:val="19"/>
          <w:lang w:eastAsia="de-DE"/>
        </w:rPr>
        <w:t>Lernthema 1</w:t>
      </w:r>
      <w:r w:rsidRPr="00CB5FE9">
        <w:rPr>
          <w:rFonts w:cstheme="minorHAnsi"/>
          <w:szCs w:val="19"/>
          <w:lang w:eastAsia="de-DE"/>
        </w:rPr>
        <w:t xml:space="preserve"> ist auf ca. </w:t>
      </w:r>
      <w:r w:rsidR="000D0032" w:rsidRPr="00CB5FE9">
        <w:rPr>
          <w:rFonts w:cstheme="minorHAnsi"/>
          <w:szCs w:val="19"/>
          <w:lang w:eastAsia="de-DE"/>
        </w:rPr>
        <w:t>6</w:t>
      </w:r>
      <w:r w:rsidRPr="00CB5FE9">
        <w:rPr>
          <w:rFonts w:cstheme="minorHAnsi"/>
          <w:szCs w:val="19"/>
          <w:lang w:eastAsia="de-DE"/>
        </w:rPr>
        <w:t xml:space="preserve"> </w:t>
      </w:r>
      <w:r w:rsidR="000D0032" w:rsidRPr="00CB5FE9">
        <w:rPr>
          <w:rFonts w:cstheme="minorHAnsi"/>
          <w:szCs w:val="19"/>
          <w:lang w:eastAsia="de-DE"/>
        </w:rPr>
        <w:t>Wochenstunden</w:t>
      </w:r>
      <w:r w:rsidRPr="00CB5FE9">
        <w:rPr>
          <w:rFonts w:cstheme="minorHAnsi"/>
          <w:szCs w:val="19"/>
          <w:lang w:eastAsia="de-DE"/>
        </w:rPr>
        <w:t xml:space="preserve"> angelegt.</w:t>
      </w:r>
    </w:p>
    <w:p w14:paraId="58E91F32" w14:textId="77777777" w:rsidR="00F64FEB" w:rsidRPr="00CB5FE9" w:rsidRDefault="00F64FEB" w:rsidP="00F64FEB">
      <w:pPr>
        <w:spacing w:before="120" w:after="120" w:line="276" w:lineRule="auto"/>
        <w:ind w:right="-284"/>
        <w:jc w:val="both"/>
        <w:rPr>
          <w:rFonts w:cstheme="minorHAnsi"/>
          <w:b/>
          <w:sz w:val="20"/>
          <w:szCs w:val="20"/>
          <w:lang w:eastAsia="de-DE"/>
        </w:rPr>
      </w:pPr>
      <w:r w:rsidRPr="00CB5FE9">
        <w:rPr>
          <w:rFonts w:cstheme="minorHAnsi"/>
          <w:b/>
          <w:sz w:val="20"/>
          <w:szCs w:val="20"/>
          <w:lang w:eastAsia="de-DE"/>
        </w:rPr>
        <w:t>Technische Hinweise und ggf. notwendige Anpassungen</w:t>
      </w:r>
    </w:p>
    <w:p w14:paraId="6B8E2F4C" w14:textId="37119E20" w:rsidR="000D0032" w:rsidRDefault="000D0032" w:rsidP="000D0032">
      <w:pPr>
        <w:pStyle w:val="StandardWeb"/>
        <w:spacing w:before="0" w:beforeAutospacing="0"/>
        <w:rPr>
          <w:rFonts w:asciiTheme="minorHAnsi" w:eastAsia="Times New Roman" w:hAnsiTheme="minorHAnsi" w:cstheme="minorHAnsi"/>
          <w:color w:val="000000"/>
          <w:sz w:val="19"/>
          <w:szCs w:val="19"/>
        </w:rPr>
      </w:pPr>
      <w:r w:rsidRPr="00CB5FE9">
        <w:rPr>
          <w:rFonts w:asciiTheme="minorHAnsi" w:eastAsia="Times New Roman" w:hAnsiTheme="minorHAnsi" w:cstheme="minorHAnsi"/>
          <w:color w:val="000000"/>
          <w:sz w:val="19"/>
          <w:szCs w:val="19"/>
        </w:rPr>
        <w:t>Im Kurs steht ein digitaler Besprechungsraum (</w:t>
      </w:r>
      <w:proofErr w:type="spellStart"/>
      <w:r w:rsidRPr="00CB5FE9">
        <w:rPr>
          <w:rFonts w:asciiTheme="minorHAnsi" w:eastAsia="Times New Roman" w:hAnsiTheme="minorHAnsi" w:cstheme="minorHAnsi"/>
          <w:b/>
          <w:bCs/>
          <w:color w:val="000000"/>
          <w:sz w:val="19"/>
          <w:szCs w:val="19"/>
        </w:rPr>
        <w:t>B</w:t>
      </w:r>
      <w:r w:rsidRPr="00CB5FE9">
        <w:rPr>
          <w:rFonts w:asciiTheme="minorHAnsi" w:eastAsia="Times New Roman" w:hAnsiTheme="minorHAnsi" w:cstheme="minorHAnsi"/>
          <w:color w:val="000000"/>
          <w:sz w:val="19"/>
          <w:szCs w:val="19"/>
        </w:rPr>
        <w:t>ig</w:t>
      </w:r>
      <w:r w:rsidRPr="00CB5FE9">
        <w:rPr>
          <w:rFonts w:asciiTheme="minorHAnsi" w:eastAsia="Times New Roman" w:hAnsiTheme="minorHAnsi" w:cstheme="minorHAnsi"/>
          <w:b/>
          <w:bCs/>
          <w:color w:val="000000"/>
          <w:sz w:val="19"/>
          <w:szCs w:val="19"/>
        </w:rPr>
        <w:t>B</w:t>
      </w:r>
      <w:r w:rsidRPr="00CB5FE9">
        <w:rPr>
          <w:rFonts w:asciiTheme="minorHAnsi" w:eastAsia="Times New Roman" w:hAnsiTheme="minorHAnsi" w:cstheme="minorHAnsi"/>
          <w:color w:val="000000"/>
          <w:sz w:val="19"/>
          <w:szCs w:val="19"/>
        </w:rPr>
        <w:t>lue</w:t>
      </w:r>
      <w:r w:rsidRPr="00CB5FE9">
        <w:rPr>
          <w:rFonts w:asciiTheme="minorHAnsi" w:eastAsia="Times New Roman" w:hAnsiTheme="minorHAnsi" w:cstheme="minorHAnsi"/>
          <w:b/>
          <w:bCs/>
          <w:color w:val="000000"/>
          <w:sz w:val="19"/>
          <w:szCs w:val="19"/>
        </w:rPr>
        <w:t>B</w:t>
      </w:r>
      <w:r w:rsidRPr="00CB5FE9">
        <w:rPr>
          <w:rFonts w:asciiTheme="minorHAnsi" w:eastAsia="Times New Roman" w:hAnsiTheme="minorHAnsi" w:cstheme="minorHAnsi"/>
          <w:color w:val="000000"/>
          <w:sz w:val="19"/>
          <w:szCs w:val="19"/>
        </w:rPr>
        <w:t>utton</w:t>
      </w:r>
      <w:proofErr w:type="spellEnd"/>
      <w:r w:rsidRPr="00CB5FE9">
        <w:rPr>
          <w:rFonts w:asciiTheme="minorHAnsi" w:eastAsia="Times New Roman" w:hAnsiTheme="minorHAnsi" w:cstheme="minorHAnsi"/>
          <w:color w:val="000000"/>
          <w:sz w:val="19"/>
          <w:szCs w:val="19"/>
        </w:rPr>
        <w:t>) zur Verfügung, um so auch in nicht präsenten Unterrichtsphasen kommunizieren zu können. In diesem könnten auch genügend Breakout</w:t>
      </w:r>
      <w:r w:rsidR="00E37508">
        <w:rPr>
          <w:rFonts w:asciiTheme="minorHAnsi" w:eastAsia="Times New Roman" w:hAnsiTheme="minorHAnsi" w:cstheme="minorHAnsi"/>
          <w:color w:val="000000"/>
          <w:sz w:val="19"/>
          <w:szCs w:val="19"/>
        </w:rPr>
        <w:t>-R</w:t>
      </w:r>
      <w:r w:rsidRPr="00CB5FE9">
        <w:rPr>
          <w:rFonts w:asciiTheme="minorHAnsi" w:eastAsia="Times New Roman" w:hAnsiTheme="minorHAnsi" w:cstheme="minorHAnsi"/>
          <w:color w:val="000000"/>
          <w:sz w:val="19"/>
          <w:szCs w:val="19"/>
        </w:rPr>
        <w:t>äume für Gruppenarbeiten zur Verfügung gestellt werden.</w:t>
      </w:r>
    </w:p>
    <w:p w14:paraId="1898B8A5" w14:textId="77ADA3B0" w:rsidR="00682C62" w:rsidRDefault="00682C62" w:rsidP="000D003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An einigen Arbeitsphasen stehen zwei Alternativen zur Verfügung z.</w:t>
      </w:r>
      <w:r w:rsidR="002F10EC">
        <w:rPr>
          <w:rFonts w:asciiTheme="minorHAnsi" w:eastAsia="Times New Roman" w:hAnsiTheme="minorHAnsi" w:cstheme="minorHAnsi"/>
          <w:color w:val="000000"/>
          <w:sz w:val="19"/>
          <w:szCs w:val="19"/>
        </w:rPr>
        <w:t xml:space="preserve"> </w:t>
      </w:r>
      <w:r>
        <w:rPr>
          <w:rFonts w:asciiTheme="minorHAnsi" w:eastAsia="Times New Roman" w:hAnsiTheme="minorHAnsi" w:cstheme="minorHAnsi"/>
          <w:color w:val="000000"/>
          <w:sz w:val="19"/>
          <w:szCs w:val="19"/>
        </w:rPr>
        <w:t>B.</w:t>
      </w:r>
      <w:r w:rsidR="002F10EC">
        <w:rPr>
          <w:rFonts w:asciiTheme="minorHAnsi" w:eastAsia="Times New Roman" w:hAnsiTheme="minorHAnsi" w:cstheme="minorHAnsi"/>
          <w:color w:val="000000"/>
          <w:sz w:val="19"/>
          <w:szCs w:val="19"/>
        </w:rPr>
        <w:t xml:space="preserve"> gibt es </w:t>
      </w:r>
      <w:r>
        <w:rPr>
          <w:rFonts w:asciiTheme="minorHAnsi" w:eastAsia="Times New Roman" w:hAnsiTheme="minorHAnsi" w:cstheme="minorHAnsi"/>
          <w:color w:val="000000"/>
          <w:sz w:val="19"/>
          <w:szCs w:val="19"/>
        </w:rPr>
        <w:t xml:space="preserve">im Lernthema 1 den Beobachtungsbogen analog und digital. Nach dem Import in die eigene </w:t>
      </w:r>
      <w:proofErr w:type="spellStart"/>
      <w:r>
        <w:rPr>
          <w:rFonts w:asciiTheme="minorHAnsi" w:eastAsia="Times New Roman" w:hAnsiTheme="minorHAnsi" w:cstheme="minorHAnsi"/>
          <w:color w:val="000000"/>
          <w:sz w:val="19"/>
          <w:szCs w:val="19"/>
        </w:rPr>
        <w:t>Moodle</w:t>
      </w:r>
      <w:proofErr w:type="spellEnd"/>
      <w:r w:rsidR="00E37508">
        <w:rPr>
          <w:rFonts w:asciiTheme="minorHAnsi" w:eastAsia="Times New Roman" w:hAnsiTheme="minorHAnsi" w:cstheme="minorHAnsi"/>
          <w:color w:val="000000"/>
          <w:sz w:val="19"/>
          <w:szCs w:val="19"/>
        </w:rPr>
        <w:t>-I</w:t>
      </w:r>
      <w:r>
        <w:rPr>
          <w:rFonts w:asciiTheme="minorHAnsi" w:eastAsia="Times New Roman" w:hAnsiTheme="minorHAnsi" w:cstheme="minorHAnsi"/>
          <w:color w:val="000000"/>
          <w:sz w:val="19"/>
          <w:szCs w:val="19"/>
        </w:rPr>
        <w:t>nstanz kann eine Variante gewählt werden. Alle Materialien liegen sortiert in der Kachel „Material“.</w:t>
      </w:r>
    </w:p>
    <w:p w14:paraId="6AEDA840" w14:textId="57940281" w:rsidR="00092F59" w:rsidRDefault="00092F59" w:rsidP="000D0032">
      <w:pPr>
        <w:pStyle w:val="StandardWeb"/>
        <w:spacing w:before="0" w:beforeAutospacing="0"/>
        <w:rPr>
          <w:rFonts w:asciiTheme="minorHAnsi" w:eastAsia="Times New Roman" w:hAnsiTheme="minorHAnsi" w:cstheme="minorHAnsi"/>
          <w:color w:val="000000"/>
          <w:sz w:val="19"/>
          <w:szCs w:val="19"/>
        </w:rPr>
      </w:pPr>
      <w:r>
        <w:rPr>
          <w:rFonts w:asciiTheme="minorHAnsi" w:eastAsia="Times New Roman" w:hAnsiTheme="minorHAnsi" w:cstheme="minorHAnsi"/>
          <w:color w:val="000000"/>
          <w:sz w:val="19"/>
          <w:szCs w:val="19"/>
        </w:rPr>
        <w:t>Wird der Lernschritt 1.2 nicht verwendet, müsste eine entsprechende Anpassung auch im Lernthema 1 vorgenommen werden. Dazu sollte die digitale Lagerdatei gelöscht werden und die Gesprächsvorlagen entsprechend angepasst werden.</w:t>
      </w:r>
      <w:r w:rsidR="0087555A">
        <w:rPr>
          <w:rFonts w:asciiTheme="minorHAnsi" w:eastAsia="Times New Roman" w:hAnsiTheme="minorHAnsi" w:cstheme="minorHAnsi"/>
          <w:color w:val="000000"/>
          <w:sz w:val="19"/>
          <w:szCs w:val="19"/>
        </w:rPr>
        <w:t xml:space="preserve"> Zudem muss der </w:t>
      </w:r>
      <w:proofErr w:type="spellStart"/>
      <w:r w:rsidR="0087555A">
        <w:rPr>
          <w:rFonts w:asciiTheme="minorHAnsi" w:eastAsia="Times New Roman" w:hAnsiTheme="minorHAnsi" w:cstheme="minorHAnsi"/>
          <w:color w:val="000000"/>
          <w:sz w:val="19"/>
          <w:szCs w:val="19"/>
        </w:rPr>
        <w:t>Advanced</w:t>
      </w:r>
      <w:proofErr w:type="spellEnd"/>
      <w:r w:rsidR="0087555A">
        <w:rPr>
          <w:rFonts w:asciiTheme="minorHAnsi" w:eastAsia="Times New Roman" w:hAnsiTheme="minorHAnsi" w:cstheme="minorHAnsi"/>
          <w:color w:val="000000"/>
          <w:sz w:val="19"/>
          <w:szCs w:val="19"/>
        </w:rPr>
        <w:t xml:space="preserve"> Organizer, die </w:t>
      </w:r>
      <w:r w:rsidR="00E37508">
        <w:rPr>
          <w:rFonts w:asciiTheme="minorHAnsi" w:eastAsia="Times New Roman" w:hAnsiTheme="minorHAnsi" w:cstheme="minorHAnsi"/>
          <w:color w:val="000000"/>
          <w:sz w:val="19"/>
          <w:szCs w:val="19"/>
        </w:rPr>
        <w:t>E-</w:t>
      </w:r>
      <w:r w:rsidR="0087555A">
        <w:rPr>
          <w:rFonts w:asciiTheme="minorHAnsi" w:eastAsia="Times New Roman" w:hAnsiTheme="minorHAnsi" w:cstheme="minorHAnsi"/>
          <w:color w:val="000000"/>
          <w:sz w:val="19"/>
          <w:szCs w:val="19"/>
        </w:rPr>
        <w:t>Mail und die Lernwegeliste angepasst werden.</w:t>
      </w:r>
      <w:r>
        <w:rPr>
          <w:rFonts w:asciiTheme="minorHAnsi" w:eastAsia="Times New Roman" w:hAnsiTheme="minorHAnsi" w:cstheme="minorHAnsi"/>
          <w:color w:val="000000"/>
          <w:sz w:val="19"/>
          <w:szCs w:val="19"/>
        </w:rPr>
        <w:t xml:space="preserve"> </w:t>
      </w:r>
      <w:r w:rsidR="0087555A">
        <w:rPr>
          <w:rFonts w:asciiTheme="minorHAnsi" w:eastAsia="Times New Roman" w:hAnsiTheme="minorHAnsi" w:cstheme="minorHAnsi"/>
          <w:color w:val="000000"/>
          <w:sz w:val="19"/>
          <w:szCs w:val="19"/>
        </w:rPr>
        <w:t>Andernfalls kann auch ein Hinweis gegeben werden, dass d</w:t>
      </w:r>
      <w:r w:rsidR="00E37508">
        <w:rPr>
          <w:rFonts w:asciiTheme="minorHAnsi" w:eastAsia="Times New Roman" w:hAnsiTheme="minorHAnsi" w:cstheme="minorHAnsi"/>
          <w:color w:val="000000"/>
          <w:sz w:val="19"/>
          <w:szCs w:val="19"/>
        </w:rPr>
        <w:t>i</w:t>
      </w:r>
      <w:r w:rsidR="0087555A">
        <w:rPr>
          <w:rFonts w:asciiTheme="minorHAnsi" w:eastAsia="Times New Roman" w:hAnsiTheme="minorHAnsi" w:cstheme="minorHAnsi"/>
          <w:color w:val="000000"/>
          <w:sz w:val="19"/>
          <w:szCs w:val="19"/>
        </w:rPr>
        <w:t>e</w:t>
      </w:r>
      <w:r w:rsidR="00E37508">
        <w:rPr>
          <w:rFonts w:asciiTheme="minorHAnsi" w:eastAsia="Times New Roman" w:hAnsiTheme="minorHAnsi" w:cstheme="minorHAnsi"/>
          <w:color w:val="000000"/>
          <w:sz w:val="19"/>
          <w:szCs w:val="19"/>
        </w:rPr>
        <w:t>se</w:t>
      </w:r>
      <w:r w:rsidR="0087555A">
        <w:rPr>
          <w:rFonts w:asciiTheme="minorHAnsi" w:eastAsia="Times New Roman" w:hAnsiTheme="minorHAnsi" w:cstheme="minorHAnsi"/>
          <w:color w:val="000000"/>
          <w:sz w:val="19"/>
          <w:szCs w:val="19"/>
        </w:rPr>
        <w:t xml:space="preserve">r Teil nicht bearbeitet werden soll. </w:t>
      </w:r>
      <w:r>
        <w:rPr>
          <w:rFonts w:asciiTheme="minorHAnsi" w:eastAsia="Times New Roman" w:hAnsiTheme="minorHAnsi" w:cstheme="minorHAnsi"/>
          <w:color w:val="000000"/>
          <w:sz w:val="19"/>
          <w:szCs w:val="19"/>
        </w:rPr>
        <w:t>Alternativ kann dies</w:t>
      </w:r>
      <w:r w:rsidR="00E37508">
        <w:rPr>
          <w:rFonts w:asciiTheme="minorHAnsi" w:eastAsia="Times New Roman" w:hAnsiTheme="minorHAnsi" w:cstheme="minorHAnsi"/>
          <w:color w:val="000000"/>
          <w:sz w:val="19"/>
          <w:szCs w:val="19"/>
        </w:rPr>
        <w:t>er</w:t>
      </w:r>
      <w:r>
        <w:rPr>
          <w:rFonts w:asciiTheme="minorHAnsi" w:eastAsia="Times New Roman" w:hAnsiTheme="minorHAnsi" w:cstheme="minorHAnsi"/>
          <w:color w:val="000000"/>
          <w:sz w:val="19"/>
          <w:szCs w:val="19"/>
        </w:rPr>
        <w:t xml:space="preserve"> auch im Kurs belassen werden und für schnellere Schüler</w:t>
      </w:r>
      <w:r w:rsidR="00E37508">
        <w:rPr>
          <w:rFonts w:asciiTheme="minorHAnsi" w:eastAsia="Times New Roman" w:hAnsiTheme="minorHAnsi" w:cstheme="minorHAnsi"/>
          <w:color w:val="000000"/>
          <w:sz w:val="19"/>
          <w:szCs w:val="19"/>
        </w:rPr>
        <w:t>innen und Schüler</w:t>
      </w:r>
      <w:r>
        <w:rPr>
          <w:rFonts w:asciiTheme="minorHAnsi" w:eastAsia="Times New Roman" w:hAnsiTheme="minorHAnsi" w:cstheme="minorHAnsi"/>
          <w:color w:val="000000"/>
          <w:sz w:val="19"/>
          <w:szCs w:val="19"/>
        </w:rPr>
        <w:t xml:space="preserve"> angeboten werden.</w:t>
      </w:r>
    </w:p>
    <w:p w14:paraId="1E7141A5" w14:textId="67829B9D" w:rsidR="000D0032" w:rsidRPr="00CB5FE9" w:rsidRDefault="000D0032" w:rsidP="000D0032">
      <w:pPr>
        <w:pStyle w:val="StandardWeb"/>
        <w:spacing w:before="0" w:beforeAutospacing="0"/>
        <w:rPr>
          <w:rFonts w:asciiTheme="minorHAnsi" w:eastAsia="Times New Roman" w:hAnsiTheme="minorHAnsi" w:cstheme="minorHAnsi"/>
          <w:color w:val="000000"/>
          <w:sz w:val="19"/>
          <w:szCs w:val="19"/>
        </w:rPr>
      </w:pPr>
      <w:r w:rsidRPr="00CB5FE9">
        <w:rPr>
          <w:rFonts w:asciiTheme="minorHAnsi" w:eastAsia="Times New Roman" w:hAnsiTheme="minorHAnsi" w:cstheme="minorHAnsi"/>
          <w:color w:val="000000"/>
          <w:sz w:val="19"/>
          <w:szCs w:val="19"/>
        </w:rPr>
        <w:t xml:space="preserve">Im Lernschritt 1.3 wird ein Dokument kollaborativ bearbeitet. Das Dokument liegt in der Kachel „Material“ als „Arbeitsauftrag – Vorlage kollaboratives Dokument“ und müsste nach der Wiederherstellung der Sicherung im eigenen Kurs eingebunden werden. Die Lernenden sollen vorher eine Gruppenwahl treffen. Dafür stehen 6 Gruppen zur Verfügung. Wenn mehr oder weniger Gruppen benötigt werden, müsste dies bei der Gruppenwahl eingestellt werden.  </w:t>
      </w:r>
    </w:p>
    <w:p w14:paraId="74346C37" w14:textId="447BE3F9" w:rsidR="00223053" w:rsidRPr="00CB5FE9" w:rsidRDefault="00223053" w:rsidP="0074573C">
      <w:pPr>
        <w:pStyle w:val="StandardWeb"/>
        <w:spacing w:before="0" w:beforeAutospacing="0"/>
        <w:rPr>
          <w:rFonts w:asciiTheme="minorHAnsi" w:eastAsia="Times New Roman" w:hAnsiTheme="minorHAnsi" w:cstheme="minorHAnsi"/>
          <w:color w:val="000000"/>
          <w:sz w:val="19"/>
          <w:szCs w:val="19"/>
        </w:rPr>
      </w:pPr>
      <w:r w:rsidRPr="00CB5FE9">
        <w:rPr>
          <w:rFonts w:asciiTheme="minorHAnsi" w:eastAsia="Times New Roman" w:hAnsiTheme="minorHAnsi" w:cstheme="minorHAnsi"/>
          <w:color w:val="000000"/>
          <w:sz w:val="19"/>
          <w:szCs w:val="19"/>
        </w:rPr>
        <w:t>Folgende</w:t>
      </w:r>
      <w:r w:rsidR="0074573C" w:rsidRPr="00CB5FE9">
        <w:rPr>
          <w:rFonts w:asciiTheme="minorHAnsi" w:eastAsia="Times New Roman" w:hAnsiTheme="minorHAnsi" w:cstheme="minorHAnsi"/>
          <w:color w:val="000000"/>
          <w:sz w:val="19"/>
          <w:szCs w:val="19"/>
        </w:rPr>
        <w:t>s</w:t>
      </w:r>
      <w:r w:rsidRPr="00CB5FE9">
        <w:rPr>
          <w:rFonts w:asciiTheme="minorHAnsi" w:eastAsia="Times New Roman" w:hAnsiTheme="minorHAnsi" w:cstheme="minorHAnsi"/>
          <w:color w:val="000000"/>
          <w:sz w:val="19"/>
          <w:szCs w:val="19"/>
        </w:rPr>
        <w:t xml:space="preserve"> Element stell</w:t>
      </w:r>
      <w:r w:rsidR="0074573C" w:rsidRPr="00CB5FE9">
        <w:rPr>
          <w:rFonts w:asciiTheme="minorHAnsi" w:eastAsia="Times New Roman" w:hAnsiTheme="minorHAnsi" w:cstheme="minorHAnsi"/>
          <w:color w:val="000000"/>
          <w:sz w:val="19"/>
          <w:szCs w:val="19"/>
        </w:rPr>
        <w:t>t</w:t>
      </w:r>
      <w:r w:rsidRPr="00CB5FE9">
        <w:rPr>
          <w:rFonts w:asciiTheme="minorHAnsi" w:eastAsia="Times New Roman" w:hAnsiTheme="minorHAnsi" w:cstheme="minorHAnsi"/>
          <w:color w:val="000000"/>
          <w:sz w:val="19"/>
          <w:szCs w:val="19"/>
        </w:rPr>
        <w:t xml:space="preserve"> keine </w:t>
      </w:r>
      <w:proofErr w:type="spellStart"/>
      <w:r w:rsidRPr="00CB5FE9">
        <w:rPr>
          <w:rFonts w:asciiTheme="minorHAnsi" w:eastAsia="Times New Roman" w:hAnsiTheme="minorHAnsi" w:cstheme="minorHAnsi"/>
          <w:color w:val="000000"/>
          <w:sz w:val="19"/>
          <w:szCs w:val="19"/>
        </w:rPr>
        <w:t>Moodle</w:t>
      </w:r>
      <w:proofErr w:type="spellEnd"/>
      <w:r w:rsidR="00E37508">
        <w:rPr>
          <w:rFonts w:asciiTheme="minorHAnsi" w:eastAsia="Times New Roman" w:hAnsiTheme="minorHAnsi" w:cstheme="minorHAnsi"/>
          <w:color w:val="000000"/>
          <w:sz w:val="19"/>
          <w:szCs w:val="19"/>
        </w:rPr>
        <w:t>-A</w:t>
      </w:r>
      <w:r w:rsidRPr="00CB5FE9">
        <w:rPr>
          <w:rFonts w:asciiTheme="minorHAnsi" w:eastAsia="Times New Roman" w:hAnsiTheme="minorHAnsi" w:cstheme="minorHAnsi"/>
          <w:color w:val="000000"/>
          <w:sz w:val="19"/>
          <w:szCs w:val="19"/>
        </w:rPr>
        <w:t>ktivität dar und müss</w:t>
      </w:r>
      <w:r w:rsidR="0074573C" w:rsidRPr="00CB5FE9">
        <w:rPr>
          <w:rFonts w:asciiTheme="minorHAnsi" w:eastAsia="Times New Roman" w:hAnsiTheme="minorHAnsi" w:cstheme="minorHAnsi"/>
          <w:color w:val="000000"/>
          <w:sz w:val="19"/>
          <w:szCs w:val="19"/>
        </w:rPr>
        <w:t>t</w:t>
      </w:r>
      <w:r w:rsidRPr="00CB5FE9">
        <w:rPr>
          <w:rFonts w:asciiTheme="minorHAnsi" w:eastAsia="Times New Roman" w:hAnsiTheme="minorHAnsi" w:cstheme="minorHAnsi"/>
          <w:color w:val="000000"/>
          <w:sz w:val="19"/>
          <w:szCs w:val="19"/>
        </w:rPr>
        <w:t xml:space="preserve">e daher vor dem Einsatz neu erstellt werden: </w:t>
      </w:r>
      <w:r w:rsidR="0074573C" w:rsidRPr="00CB5FE9">
        <w:rPr>
          <w:rFonts w:asciiTheme="minorHAnsi" w:eastAsia="Times New Roman" w:hAnsiTheme="minorHAnsi" w:cstheme="minorHAnsi"/>
          <w:color w:val="000000"/>
          <w:sz w:val="19"/>
          <w:szCs w:val="19"/>
        </w:rPr>
        <w:t xml:space="preserve"> </w:t>
      </w:r>
      <w:r w:rsidRPr="00CB5FE9">
        <w:rPr>
          <w:rFonts w:asciiTheme="minorHAnsi" w:eastAsia="Times New Roman" w:hAnsiTheme="minorHAnsi" w:cstheme="minorHAnsi"/>
          <w:color w:val="000000"/>
          <w:sz w:val="19"/>
          <w:szCs w:val="19"/>
        </w:rPr>
        <w:t xml:space="preserve">Lernschritt 1.1: </w:t>
      </w:r>
      <w:r w:rsidR="0074573C" w:rsidRPr="00CB5FE9">
        <w:rPr>
          <w:rFonts w:asciiTheme="minorHAnsi" w:eastAsia="Times New Roman" w:hAnsiTheme="minorHAnsi" w:cstheme="minorHAnsi"/>
          <w:color w:val="000000"/>
          <w:sz w:val="19"/>
          <w:szCs w:val="19"/>
        </w:rPr>
        <w:t xml:space="preserve">Aufgabe </w:t>
      </w:r>
      <w:r w:rsidRPr="00CB5FE9">
        <w:rPr>
          <w:rFonts w:asciiTheme="minorHAnsi" w:eastAsia="Times New Roman" w:hAnsiTheme="minorHAnsi" w:cstheme="minorHAnsi"/>
          <w:color w:val="000000"/>
          <w:sz w:val="19"/>
          <w:szCs w:val="19"/>
        </w:rPr>
        <w:t>Helfersystem (</w:t>
      </w:r>
      <w:proofErr w:type="spellStart"/>
      <w:r w:rsidRPr="00CB5FE9">
        <w:rPr>
          <w:rFonts w:asciiTheme="minorHAnsi" w:eastAsia="Times New Roman" w:hAnsiTheme="minorHAnsi" w:cstheme="minorHAnsi"/>
          <w:color w:val="000000"/>
          <w:sz w:val="19"/>
          <w:szCs w:val="19"/>
        </w:rPr>
        <w:t>Oncoo</w:t>
      </w:r>
      <w:proofErr w:type="spellEnd"/>
      <w:r w:rsidRPr="00CB5FE9">
        <w:rPr>
          <w:rFonts w:asciiTheme="minorHAnsi" w:eastAsia="Times New Roman" w:hAnsiTheme="minorHAnsi" w:cstheme="minorHAnsi"/>
          <w:color w:val="000000"/>
          <w:sz w:val="19"/>
          <w:szCs w:val="19"/>
        </w:rPr>
        <w:t>)</w:t>
      </w:r>
      <w:r w:rsidR="0074573C" w:rsidRPr="00CB5FE9">
        <w:rPr>
          <w:rFonts w:asciiTheme="minorHAnsi" w:eastAsia="Times New Roman" w:hAnsiTheme="minorHAnsi" w:cstheme="minorHAnsi"/>
          <w:color w:val="000000"/>
          <w:sz w:val="19"/>
          <w:szCs w:val="19"/>
        </w:rPr>
        <w:t>. Hier müsste der QR-Code ausgetauscht werden.</w:t>
      </w:r>
    </w:p>
    <w:p w14:paraId="182AEC77" w14:textId="77777777" w:rsidR="0074573C" w:rsidRPr="00CB5FE9" w:rsidRDefault="0074573C" w:rsidP="000755E7">
      <w:pPr>
        <w:pStyle w:val="Textkrper"/>
        <w:rPr>
          <w:rFonts w:eastAsia="Times New Roman" w:cstheme="minorHAnsi"/>
          <w:bCs/>
          <w:szCs w:val="19"/>
        </w:rPr>
        <w:sectPr w:rsidR="0074573C" w:rsidRPr="00CB5FE9" w:rsidSect="00BF021C">
          <w:headerReference w:type="default" r:id="rId9"/>
          <w:pgSz w:w="11906" w:h="16838" w:code="9"/>
          <w:pgMar w:top="1418" w:right="3402" w:bottom="1134" w:left="1134" w:header="709" w:footer="709" w:gutter="0"/>
          <w:cols w:space="708"/>
          <w:docGrid w:linePitch="360"/>
        </w:sectPr>
      </w:pPr>
    </w:p>
    <w:tbl>
      <w:tblPr>
        <w:tblpPr w:leftFromText="141" w:rightFromText="141" w:vertAnchor="text" w:horzAnchor="margin" w:tblpY="114"/>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C62725" w:rsidRPr="00DE4890" w14:paraId="1E0F91BD" w14:textId="77777777" w:rsidTr="00E723B2">
        <w:trPr>
          <w:trHeight w:val="584"/>
        </w:trPr>
        <w:tc>
          <w:tcPr>
            <w:tcW w:w="7734" w:type="dxa"/>
            <w:shd w:val="clear" w:color="auto" w:fill="D9D9D9" w:themeFill="background1" w:themeFillShade="D9"/>
            <w:vAlign w:val="center"/>
          </w:tcPr>
          <w:p w14:paraId="2C2DFDAF" w14:textId="77777777" w:rsidR="00C62725" w:rsidRPr="00DE4890" w:rsidRDefault="00C62725" w:rsidP="00C62725">
            <w:pPr>
              <w:pStyle w:val="TabelleKopflinks"/>
            </w:pPr>
            <w:r>
              <w:lastRenderedPageBreak/>
              <w:t>Dramaturgie</w:t>
            </w:r>
          </w:p>
        </w:tc>
        <w:tc>
          <w:tcPr>
            <w:tcW w:w="2188" w:type="dxa"/>
            <w:shd w:val="clear" w:color="auto" w:fill="D9D9D9" w:themeFill="background1" w:themeFillShade="D9"/>
            <w:vAlign w:val="center"/>
          </w:tcPr>
          <w:p w14:paraId="275C615A" w14:textId="43F0BC08" w:rsidR="00C62725" w:rsidRPr="00DE4890" w:rsidRDefault="00C62725" w:rsidP="00E723B2">
            <w:pPr>
              <w:pStyle w:val="TabelleKopflinks"/>
              <w:jc w:val="center"/>
            </w:pPr>
            <w:r>
              <w:t>BWL</w:t>
            </w:r>
          </w:p>
        </w:tc>
      </w:tr>
    </w:tbl>
    <w:p w14:paraId="4356AC87" w14:textId="72EAC5C3" w:rsidR="004840C1" w:rsidRPr="008704F9" w:rsidRDefault="004840C1" w:rsidP="004840C1">
      <w:pPr>
        <w:rPr>
          <w:color w:val="FF0000"/>
          <w:lang w:eastAsia="de-DE"/>
        </w:rPr>
      </w:pPr>
    </w:p>
    <w:tbl>
      <w:tblPr>
        <w:tblStyle w:val="FarbigeListe-Akzent2"/>
        <w:tblW w:w="9918" w:type="dxa"/>
        <w:tblLook w:val="04A0" w:firstRow="1" w:lastRow="0" w:firstColumn="1" w:lastColumn="0" w:noHBand="0" w:noVBand="1"/>
      </w:tblPr>
      <w:tblGrid>
        <w:gridCol w:w="846"/>
        <w:gridCol w:w="846"/>
        <w:gridCol w:w="734"/>
        <w:gridCol w:w="4232"/>
        <w:gridCol w:w="1984"/>
        <w:gridCol w:w="1276"/>
      </w:tblGrid>
      <w:tr w:rsidR="005967B3" w:rsidRPr="008F5733" w14:paraId="5D32D8ED" w14:textId="77777777" w:rsidTr="00734E07">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321E391" w14:textId="30742047" w:rsidR="005967B3" w:rsidRPr="00150C4A" w:rsidRDefault="00150C4A" w:rsidP="00150C4A">
            <w:pPr>
              <w:tabs>
                <w:tab w:val="left" w:pos="14601"/>
              </w:tabs>
              <w:jc w:val="center"/>
              <w:rPr>
                <w:rFonts w:cstheme="minorHAnsi"/>
                <w:color w:val="auto"/>
                <w:sz w:val="20"/>
                <w:szCs w:val="20"/>
              </w:rPr>
            </w:pPr>
            <w:proofErr w:type="spellStart"/>
            <w:r w:rsidRPr="00150C4A">
              <w:rPr>
                <w:rFonts w:cstheme="minorHAnsi"/>
                <w:color w:val="auto"/>
                <w:sz w:val="20"/>
                <w:szCs w:val="20"/>
              </w:rPr>
              <w:t>Vollst</w:t>
            </w:r>
            <w:proofErr w:type="spellEnd"/>
            <w:r w:rsidRPr="00150C4A">
              <w:rPr>
                <w:rFonts w:cstheme="minorHAnsi"/>
                <w:color w:val="auto"/>
                <w:sz w:val="20"/>
                <w:szCs w:val="20"/>
              </w:rPr>
              <w:t>. Handlung</w:t>
            </w:r>
          </w:p>
        </w:tc>
        <w:tc>
          <w:tcPr>
            <w:tcW w:w="846" w:type="dxa"/>
            <w:tcBorders>
              <w:top w:val="single" w:sz="4" w:space="0" w:color="auto"/>
              <w:left w:val="single" w:sz="4" w:space="0" w:color="auto"/>
              <w:bottom w:val="single" w:sz="4" w:space="0" w:color="auto"/>
              <w:right w:val="single" w:sz="4" w:space="0" w:color="auto"/>
            </w:tcBorders>
            <w:vAlign w:val="center"/>
          </w:tcPr>
          <w:p w14:paraId="4B7093B6" w14:textId="01180FC7" w:rsidR="005967B3" w:rsidRPr="00037C80" w:rsidRDefault="005967B3" w:rsidP="00400097">
            <w:pPr>
              <w:tabs>
                <w:tab w:val="left" w:pos="14601"/>
              </w:tabs>
              <w:cnfStyle w:val="100000000000" w:firstRow="1" w:lastRow="0" w:firstColumn="0" w:lastColumn="0" w:oddVBand="0" w:evenVBand="0" w:oddHBand="0" w:evenHBand="0" w:firstRowFirstColumn="0" w:firstRowLastColumn="0" w:lastRowFirstColumn="0" w:lastRowLastColumn="0"/>
              <w:rPr>
                <w:rFonts w:cs="Tahoma"/>
                <w:b w:val="0"/>
                <w:bCs w:val="0"/>
                <w:sz w:val="20"/>
                <w:szCs w:val="20"/>
              </w:rPr>
            </w:pPr>
            <w:r w:rsidRPr="00037C80">
              <w:rPr>
                <w:rFonts w:cs="Tahoma"/>
                <w:sz w:val="20"/>
                <w:szCs w:val="20"/>
              </w:rPr>
              <w:t>Sozial-</w:t>
            </w:r>
          </w:p>
          <w:p w14:paraId="38DF87B5" w14:textId="77777777" w:rsidR="005967B3" w:rsidRPr="00037C80" w:rsidRDefault="005967B3" w:rsidP="00400097">
            <w:pPr>
              <w:tabs>
                <w:tab w:val="left" w:pos="14601"/>
              </w:tabs>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form</w:t>
            </w:r>
          </w:p>
        </w:tc>
        <w:tc>
          <w:tcPr>
            <w:tcW w:w="734" w:type="dxa"/>
            <w:tcBorders>
              <w:top w:val="single" w:sz="4" w:space="0" w:color="auto"/>
              <w:left w:val="single" w:sz="4" w:space="0" w:color="auto"/>
              <w:bottom w:val="single" w:sz="4" w:space="0" w:color="auto"/>
              <w:right w:val="single" w:sz="4" w:space="0" w:color="auto"/>
            </w:tcBorders>
            <w:vAlign w:val="center"/>
          </w:tcPr>
          <w:p w14:paraId="7265F561" w14:textId="77777777" w:rsidR="005967B3" w:rsidRPr="00037C80" w:rsidRDefault="005967B3" w:rsidP="00400097">
            <w:pPr>
              <w:tabs>
                <w:tab w:val="left" w:pos="14601"/>
              </w:tabs>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Lern-phase</w:t>
            </w:r>
          </w:p>
        </w:tc>
        <w:tc>
          <w:tcPr>
            <w:tcW w:w="4232" w:type="dxa"/>
            <w:tcBorders>
              <w:top w:val="single" w:sz="4" w:space="0" w:color="auto"/>
              <w:left w:val="single" w:sz="4" w:space="0" w:color="auto"/>
              <w:bottom w:val="single" w:sz="4" w:space="0" w:color="auto"/>
              <w:right w:val="single" w:sz="4" w:space="0" w:color="auto"/>
            </w:tcBorders>
          </w:tcPr>
          <w:p w14:paraId="4C838725" w14:textId="77777777" w:rsidR="005967B3" w:rsidRPr="00037C80" w:rsidRDefault="005967B3"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1984" w:type="dxa"/>
            <w:tcBorders>
              <w:top w:val="single" w:sz="4" w:space="0" w:color="auto"/>
              <w:left w:val="single" w:sz="4" w:space="0" w:color="auto"/>
              <w:bottom w:val="single" w:sz="4" w:space="0" w:color="auto"/>
              <w:right w:val="single" w:sz="4" w:space="0" w:color="auto"/>
            </w:tcBorders>
          </w:tcPr>
          <w:p w14:paraId="6CE4687C" w14:textId="758688EE" w:rsidR="005967B3" w:rsidRPr="00037C80" w:rsidRDefault="005967B3"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276" w:type="dxa"/>
            <w:tcBorders>
              <w:top w:val="single" w:sz="4" w:space="0" w:color="auto"/>
              <w:left w:val="single" w:sz="4" w:space="0" w:color="auto"/>
              <w:bottom w:val="single" w:sz="4" w:space="0" w:color="auto"/>
              <w:right w:val="single" w:sz="4" w:space="0" w:color="auto"/>
            </w:tcBorders>
            <w:vAlign w:val="center"/>
          </w:tcPr>
          <w:p w14:paraId="11895948" w14:textId="77777777" w:rsidR="005967B3" w:rsidRPr="00037C80" w:rsidRDefault="005967B3" w:rsidP="00400097">
            <w:pPr>
              <w:tabs>
                <w:tab w:val="left" w:pos="14601"/>
              </w:tabs>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Hinweise / Hilfsmittel</w:t>
            </w:r>
          </w:p>
        </w:tc>
      </w:tr>
      <w:tr w:rsidR="00734E07" w:rsidRPr="00CB5FE9" w14:paraId="12D4CD56" w14:textId="77777777" w:rsidTr="006C5A44">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234B5786" w14:textId="1623F3D7" w:rsidR="00734E07" w:rsidRPr="00734E07" w:rsidRDefault="00734E07" w:rsidP="00400097">
            <w:pPr>
              <w:tabs>
                <w:tab w:val="left" w:pos="14601"/>
              </w:tabs>
              <w:rPr>
                <w:rFonts w:cs="Tahoma"/>
                <w:sz w:val="24"/>
                <w:szCs w:val="24"/>
              </w:rPr>
            </w:pPr>
            <w:r w:rsidRPr="00734E07">
              <w:rPr>
                <w:rFonts w:cs="Tahoma"/>
                <w:sz w:val="24"/>
                <w:szCs w:val="24"/>
              </w:rPr>
              <w:t xml:space="preserve">Projektbeschreibung: Die Lagerhaltung eines Unternehmens verbessern (DRQ3) </w:t>
            </w:r>
          </w:p>
          <w:p w14:paraId="15B3190D" w14:textId="22997DB3" w:rsidR="00734E07" w:rsidRPr="00734E07" w:rsidRDefault="00D74A6F" w:rsidP="00400097">
            <w:pPr>
              <w:tabs>
                <w:tab w:val="left" w:pos="14601"/>
              </w:tabs>
              <w:rPr>
                <w:rFonts w:cs="Tahoma"/>
                <w:sz w:val="24"/>
                <w:szCs w:val="24"/>
              </w:rPr>
            </w:pPr>
            <w:r>
              <w:rPr>
                <w:rFonts w:cs="Tahoma"/>
                <w:sz w:val="24"/>
                <w:szCs w:val="24"/>
              </w:rPr>
              <w:t xml:space="preserve">(Dauer </w:t>
            </w:r>
            <w:r w:rsidR="00112E93">
              <w:rPr>
                <w:rFonts w:cs="Tahoma"/>
                <w:sz w:val="24"/>
                <w:szCs w:val="24"/>
              </w:rPr>
              <w:t>(</w:t>
            </w:r>
            <w:r w:rsidR="007769D3">
              <w:rPr>
                <w:rFonts w:cs="Tahoma"/>
                <w:sz w:val="24"/>
                <w:szCs w:val="24"/>
              </w:rPr>
              <w:t>Kann erst</w:t>
            </w:r>
            <w:r w:rsidR="00112E93">
              <w:rPr>
                <w:rFonts w:cs="Tahoma"/>
                <w:sz w:val="24"/>
                <w:szCs w:val="24"/>
              </w:rPr>
              <w:t xml:space="preserve"> festgelegt werden, wenn LT 2 eingearbeitet wurde.</w:t>
            </w:r>
            <w:r>
              <w:rPr>
                <w:rFonts w:cs="Tahoma"/>
                <w:sz w:val="24"/>
                <w:szCs w:val="24"/>
              </w:rPr>
              <w:t>)</w:t>
            </w:r>
            <w:r w:rsidR="00112E93">
              <w:rPr>
                <w:rFonts w:cs="Tahoma"/>
                <w:sz w:val="24"/>
                <w:szCs w:val="24"/>
              </w:rPr>
              <w:t>)</w:t>
            </w:r>
          </w:p>
        </w:tc>
      </w:tr>
      <w:tr w:rsidR="005967B3" w:rsidRPr="008F5733" w14:paraId="15255508"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8B2136F" w14:textId="3F1DB6DA" w:rsidR="005967B3" w:rsidRPr="00150C4A" w:rsidRDefault="00112E93" w:rsidP="00150C4A">
            <w:pPr>
              <w:jc w:val="center"/>
              <w:rPr>
                <w:rFonts w:cstheme="minorHAnsi"/>
                <w:b w:val="0"/>
                <w:bCs w:val="0"/>
                <w:noProof/>
                <w:color w:val="auto"/>
                <w:sz w:val="20"/>
                <w:szCs w:val="20"/>
                <w:lang w:eastAsia="de-DE"/>
              </w:rPr>
            </w:pPr>
            <w:bookmarkStart w:id="0" w:name="_Hlk131765130"/>
            <w:r>
              <w:rPr>
                <w:rFonts w:cstheme="minorHAnsi"/>
                <w:b w:val="0"/>
                <w:bCs w:val="0"/>
                <w:noProof/>
                <w:color w:val="auto"/>
                <w:sz w:val="20"/>
                <w:szCs w:val="20"/>
                <w:lang w:eastAsia="de-DE"/>
              </w:rPr>
              <w:t>i</w:t>
            </w:r>
          </w:p>
        </w:tc>
        <w:bookmarkEnd w:id="0"/>
        <w:tc>
          <w:tcPr>
            <w:tcW w:w="846" w:type="dxa"/>
            <w:tcBorders>
              <w:top w:val="single" w:sz="4" w:space="0" w:color="auto"/>
              <w:left w:val="single" w:sz="4" w:space="0" w:color="auto"/>
              <w:bottom w:val="single" w:sz="4" w:space="0" w:color="auto"/>
              <w:right w:val="single" w:sz="4" w:space="0" w:color="auto"/>
            </w:tcBorders>
            <w:vAlign w:val="center"/>
          </w:tcPr>
          <w:p w14:paraId="6B7F6265" w14:textId="62EC9236"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738112" behindDoc="0" locked="0" layoutInCell="0" allowOverlap="1" wp14:anchorId="07836795" wp14:editId="6A4D79F6">
                  <wp:simplePos x="0" y="0"/>
                  <wp:positionH relativeFrom="rightMargin">
                    <wp:posOffset>-372110</wp:posOffset>
                  </wp:positionH>
                  <wp:positionV relativeFrom="paragraph">
                    <wp:posOffset>42545</wp:posOffset>
                  </wp:positionV>
                  <wp:extent cx="200025" cy="213995"/>
                  <wp:effectExtent l="0" t="0" r="0" b="0"/>
                  <wp:wrapNone/>
                  <wp:docPr id="150371514" name="Grafik 15037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0EEB8A0" w14:textId="72283BC7" w:rsidR="005967B3" w:rsidRPr="00F370CE" w:rsidRDefault="005967B3" w:rsidP="00CB5FE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312D9663" w14:textId="265AF516" w:rsidR="005967B3" w:rsidRPr="00C62725" w:rsidRDefault="005967B3" w:rsidP="00C62725">
            <w:pPr>
              <w:cnfStyle w:val="000000000000" w:firstRow="0" w:lastRow="0" w:firstColumn="0" w:lastColumn="0" w:oddVBand="0" w:evenVBand="0" w:oddHBand="0" w:evenHBand="0" w:firstRowFirstColumn="0" w:firstRowLastColumn="0" w:lastRowFirstColumn="0" w:lastRowLastColumn="0"/>
              <w:rPr>
                <w:rFonts w:cs="Arial"/>
                <w:i/>
                <w:iCs/>
                <w:sz w:val="22"/>
              </w:rPr>
            </w:pPr>
            <w:r w:rsidRPr="00C62725">
              <w:rPr>
                <w:rFonts w:cs="Arial"/>
                <w:i/>
                <w:iCs/>
                <w:sz w:val="22"/>
              </w:rPr>
              <w:t>Projektbeschreibung</w:t>
            </w:r>
          </w:p>
        </w:tc>
        <w:tc>
          <w:tcPr>
            <w:tcW w:w="1984" w:type="dxa"/>
            <w:tcBorders>
              <w:top w:val="single" w:sz="4" w:space="0" w:color="auto"/>
              <w:left w:val="single" w:sz="4" w:space="0" w:color="auto"/>
              <w:bottom w:val="single" w:sz="4" w:space="0" w:color="auto"/>
              <w:right w:val="single" w:sz="4" w:space="0" w:color="auto"/>
            </w:tcBorders>
            <w:vAlign w:val="center"/>
          </w:tcPr>
          <w:p w14:paraId="3CEF19A6" w14:textId="24C67ACD" w:rsidR="005967B3" w:rsidRPr="00F370CE" w:rsidRDefault="00BA2CCD" w:rsidP="00C62725">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Comic</w:t>
            </w:r>
          </w:p>
        </w:tc>
        <w:tc>
          <w:tcPr>
            <w:tcW w:w="1276" w:type="dxa"/>
            <w:tcBorders>
              <w:top w:val="single" w:sz="4" w:space="0" w:color="auto"/>
              <w:left w:val="single" w:sz="4" w:space="0" w:color="auto"/>
              <w:bottom w:val="single" w:sz="4" w:space="0" w:color="auto"/>
              <w:right w:val="single" w:sz="4" w:space="0" w:color="auto"/>
            </w:tcBorders>
            <w:vAlign w:val="center"/>
          </w:tcPr>
          <w:p w14:paraId="3BB7CC4C" w14:textId="6E526C74"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p>
        </w:tc>
      </w:tr>
      <w:tr w:rsidR="008B3158" w:rsidRPr="008F5733" w14:paraId="211CA018"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A5327A3" w14:textId="71FC9864" w:rsidR="008B3158" w:rsidRPr="00150C4A" w:rsidRDefault="00112E93" w:rsidP="00150C4A">
            <w:pPr>
              <w:jc w:val="center"/>
              <w:rPr>
                <w:rFonts w:cstheme="minorHAnsi"/>
                <w:b w:val="0"/>
                <w:bCs w:val="0"/>
                <w:noProof/>
                <w:sz w:val="20"/>
                <w:szCs w:val="20"/>
                <w:lang w:eastAsia="de-DE"/>
              </w:rPr>
            </w:pPr>
            <w:r>
              <w:rPr>
                <w:rFonts w:cstheme="minorHAnsi"/>
                <w:b w:val="0"/>
                <w:bCs w:val="0"/>
                <w:noProof/>
                <w:sz w:val="20"/>
                <w:szCs w:val="20"/>
                <w:lang w:eastAsia="de-DE"/>
              </w:rPr>
              <w:t>i</w:t>
            </w:r>
          </w:p>
        </w:tc>
        <w:tc>
          <w:tcPr>
            <w:tcW w:w="846" w:type="dxa"/>
            <w:tcBorders>
              <w:top w:val="single" w:sz="4" w:space="0" w:color="auto"/>
              <w:left w:val="single" w:sz="4" w:space="0" w:color="auto"/>
              <w:bottom w:val="single" w:sz="4" w:space="0" w:color="auto"/>
              <w:right w:val="single" w:sz="4" w:space="0" w:color="auto"/>
            </w:tcBorders>
            <w:vAlign w:val="center"/>
          </w:tcPr>
          <w:p w14:paraId="43248516" w14:textId="7154F60C" w:rsidR="008B3158" w:rsidRPr="00F370CE" w:rsidRDefault="008B3158" w:rsidP="00400097">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77024" behindDoc="0" locked="0" layoutInCell="0" allowOverlap="1" wp14:anchorId="7C46244B" wp14:editId="452BD579">
                  <wp:simplePos x="0" y="0"/>
                  <wp:positionH relativeFrom="rightMargin">
                    <wp:posOffset>-365760</wp:posOffset>
                  </wp:positionH>
                  <wp:positionV relativeFrom="paragraph">
                    <wp:posOffset>29210</wp:posOffset>
                  </wp:positionV>
                  <wp:extent cx="238125" cy="238125"/>
                  <wp:effectExtent l="0" t="0" r="9525" b="9525"/>
                  <wp:wrapNone/>
                  <wp:docPr id="672756444" name="Grafik 672756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B1273E8" w14:textId="5243320C" w:rsidR="008B3158" w:rsidRDefault="00F01179" w:rsidP="00CB5FE9">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vAlign w:val="center"/>
          </w:tcPr>
          <w:p w14:paraId="31EC7E1F" w14:textId="77777777" w:rsidR="008B3158" w:rsidRDefault="008B3158" w:rsidP="00C62725">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Advance Organizer</w:t>
            </w:r>
          </w:p>
          <w:p w14:paraId="3DF58018" w14:textId="66D79C8B" w:rsidR="008B3158" w:rsidRPr="00C62725" w:rsidRDefault="008B3158" w:rsidP="00C62725">
            <w:pPr>
              <w:cnfStyle w:val="000000100000" w:firstRow="0" w:lastRow="0" w:firstColumn="0" w:lastColumn="0" w:oddVBand="0" w:evenVBand="0" w:oddHBand="1" w:evenHBand="0" w:firstRowFirstColumn="0" w:firstRowLastColumn="0" w:lastRowFirstColumn="0" w:lastRowLastColumn="0"/>
              <w:rPr>
                <w:i/>
                <w:iCs/>
                <w:sz w:val="22"/>
              </w:rPr>
            </w:pPr>
            <w:r>
              <w:rPr>
                <w:i/>
                <w:iCs/>
                <w:sz w:val="22"/>
              </w:rPr>
              <w:t>Vorstellung der Expertenstruktur im Plenum</w:t>
            </w:r>
          </w:p>
        </w:tc>
        <w:tc>
          <w:tcPr>
            <w:tcW w:w="1984" w:type="dxa"/>
            <w:tcBorders>
              <w:top w:val="single" w:sz="4" w:space="0" w:color="auto"/>
              <w:left w:val="single" w:sz="4" w:space="0" w:color="auto"/>
              <w:bottom w:val="single" w:sz="4" w:space="0" w:color="auto"/>
              <w:right w:val="single" w:sz="4" w:space="0" w:color="auto"/>
            </w:tcBorders>
            <w:vAlign w:val="center"/>
          </w:tcPr>
          <w:p w14:paraId="0E3FF974" w14:textId="145C9517" w:rsidR="008B3158" w:rsidRDefault="00BA2CCD" w:rsidP="00C62725">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Advanced</w:t>
            </w:r>
            <w:proofErr w:type="spellEnd"/>
            <w:r>
              <w:rPr>
                <w:sz w:val="22"/>
              </w:rPr>
              <w:t xml:space="preserve"> Organizer</w:t>
            </w:r>
          </w:p>
        </w:tc>
        <w:tc>
          <w:tcPr>
            <w:tcW w:w="1276" w:type="dxa"/>
            <w:tcBorders>
              <w:top w:val="single" w:sz="4" w:space="0" w:color="auto"/>
              <w:left w:val="single" w:sz="4" w:space="0" w:color="auto"/>
              <w:bottom w:val="single" w:sz="4" w:space="0" w:color="auto"/>
              <w:right w:val="single" w:sz="4" w:space="0" w:color="auto"/>
            </w:tcBorders>
            <w:vAlign w:val="center"/>
          </w:tcPr>
          <w:p w14:paraId="47519DB9" w14:textId="77777777" w:rsidR="008B3158" w:rsidRDefault="008B3158" w:rsidP="00400097">
            <w:pPr>
              <w:cnfStyle w:val="000000100000" w:firstRow="0" w:lastRow="0" w:firstColumn="0" w:lastColumn="0" w:oddVBand="0" w:evenVBand="0" w:oddHBand="1" w:evenHBand="0" w:firstRowFirstColumn="0" w:firstRowLastColumn="0" w:lastRowFirstColumn="0" w:lastRowLastColumn="0"/>
              <w:rPr>
                <w:sz w:val="22"/>
              </w:rPr>
            </w:pPr>
          </w:p>
        </w:tc>
      </w:tr>
      <w:tr w:rsidR="008B3158" w:rsidRPr="008F5733" w14:paraId="6E1B7767" w14:textId="77777777" w:rsidTr="00364C34">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FBC704C" w14:textId="71BC410E" w:rsidR="008B3158" w:rsidRPr="00150C4A" w:rsidRDefault="00112E93" w:rsidP="00150C4A">
            <w:pPr>
              <w:jc w:val="center"/>
              <w:rPr>
                <w:rFonts w:cstheme="minorHAnsi"/>
                <w:b w:val="0"/>
                <w:bCs w:val="0"/>
                <w:noProof/>
                <w:sz w:val="20"/>
                <w:szCs w:val="20"/>
                <w:lang w:eastAsia="de-DE"/>
              </w:rPr>
            </w:pPr>
            <w:r>
              <w:rPr>
                <w:rFonts w:cstheme="minorHAnsi"/>
                <w:b w:val="0"/>
                <w:bCs w:val="0"/>
                <w:noProof/>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4B2CD2EC" w14:textId="63702863" w:rsidR="008B3158" w:rsidRPr="00F370CE" w:rsidRDefault="009B36CB" w:rsidP="00364C34">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79072" behindDoc="0" locked="0" layoutInCell="0" allowOverlap="1" wp14:anchorId="12024769" wp14:editId="31151923">
                  <wp:simplePos x="0" y="0"/>
                  <wp:positionH relativeFrom="margin">
                    <wp:posOffset>66675</wp:posOffset>
                  </wp:positionH>
                  <wp:positionV relativeFrom="margin">
                    <wp:posOffset>163195</wp:posOffset>
                  </wp:positionV>
                  <wp:extent cx="200025" cy="213995"/>
                  <wp:effectExtent l="0" t="0" r="9525" b="0"/>
                  <wp:wrapSquare wrapText="bothSides"/>
                  <wp:docPr id="2029472835" name="Grafik 202947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1A4943C" w14:textId="6971CDA4" w:rsidR="008B3158" w:rsidRDefault="008B3158" w:rsidP="00CB5FE9">
            <w:pPr>
              <w:jc w:val="center"/>
              <w:cnfStyle w:val="000000000000" w:firstRow="0" w:lastRow="0" w:firstColumn="0" w:lastColumn="0" w:oddVBand="0" w:evenVBand="0" w:oddHBand="0" w:evenHBand="0" w:firstRowFirstColumn="0" w:firstRowLastColumn="0" w:lastRowFirstColumn="0" w:lastRowLastColumn="0"/>
              <w:rPr>
                <w:sz w:val="22"/>
              </w:rPr>
            </w:pPr>
            <w:r>
              <w:rPr>
                <w:sz w:val="22"/>
              </w:rPr>
              <w:t xml:space="preserve">i </w:t>
            </w:r>
          </w:p>
        </w:tc>
        <w:tc>
          <w:tcPr>
            <w:tcW w:w="4232" w:type="dxa"/>
            <w:tcBorders>
              <w:top w:val="single" w:sz="4" w:space="0" w:color="auto"/>
              <w:left w:val="single" w:sz="4" w:space="0" w:color="auto"/>
              <w:bottom w:val="single" w:sz="4" w:space="0" w:color="auto"/>
              <w:right w:val="single" w:sz="4" w:space="0" w:color="auto"/>
            </w:tcBorders>
            <w:vAlign w:val="center"/>
          </w:tcPr>
          <w:p w14:paraId="006B1A1F" w14:textId="5FE58EDD" w:rsidR="008B3158" w:rsidRDefault="00BA2CCD" w:rsidP="00C62725">
            <w:pPr>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Arbeitsauftrag in A</w:t>
            </w:r>
            <w:r w:rsidR="00E37508">
              <w:rPr>
                <w:i/>
                <w:iCs/>
                <w:sz w:val="22"/>
              </w:rPr>
              <w:t>-</w:t>
            </w:r>
            <w:r w:rsidRPr="007868EA">
              <w:rPr>
                <w:i/>
                <w:iCs/>
                <w:sz w:val="22"/>
              </w:rPr>
              <w:t xml:space="preserve"> oder B-Niveau:</w:t>
            </w:r>
          </w:p>
          <w:p w14:paraId="27D5D707" w14:textId="0C7D25D8" w:rsidR="00D74A6F" w:rsidRDefault="00D74A6F" w:rsidP="00D74A6F">
            <w:pPr>
              <w:cnfStyle w:val="000000000000" w:firstRow="0" w:lastRow="0" w:firstColumn="0" w:lastColumn="0" w:oddVBand="0" w:evenVBand="0" w:oddHBand="0" w:evenHBand="0" w:firstRowFirstColumn="0" w:firstRowLastColumn="0" w:lastRowFirstColumn="0" w:lastRowLastColumn="0"/>
              <w:rPr>
                <w:sz w:val="22"/>
              </w:rPr>
            </w:pPr>
            <w:r w:rsidRPr="007868EA">
              <w:rPr>
                <w:sz w:val="22"/>
              </w:rPr>
              <w:t xml:space="preserve">Die Lernenden </w:t>
            </w:r>
            <w:r>
              <w:rPr>
                <w:sz w:val="22"/>
              </w:rPr>
              <w:t xml:space="preserve">berechnen für zwei Artikel die Lagerkennzahlen per Hand und mit einem Tabellenkalkulationsprogramm. Anschließend vergleichen sie die berechneten Werte mit dem Vorjahr und der Branche und stellen diese auch anschaulich dar. Anhand des Vergleichs beurteilen sie die Kennzahlen und leiten Maßnahmen für das Unternehmen ab. </w:t>
            </w:r>
          </w:p>
          <w:p w14:paraId="5538D3BA" w14:textId="77777777" w:rsidR="00D74A6F" w:rsidRDefault="00D74A6F" w:rsidP="00D74A6F">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Die Ergebnisse werden </w:t>
            </w:r>
            <w:r w:rsidRPr="007868EA">
              <w:rPr>
                <w:sz w:val="22"/>
              </w:rPr>
              <w:t xml:space="preserve">in </w:t>
            </w:r>
            <w:r>
              <w:rPr>
                <w:sz w:val="22"/>
              </w:rPr>
              <w:t>einer</w:t>
            </w:r>
            <w:r w:rsidRPr="007868EA">
              <w:rPr>
                <w:sz w:val="22"/>
              </w:rPr>
              <w:t xml:space="preserve"> </w:t>
            </w:r>
            <w:r>
              <w:rPr>
                <w:sz w:val="22"/>
              </w:rPr>
              <w:t>Tischvorlage dokumentiert.</w:t>
            </w:r>
          </w:p>
          <w:p w14:paraId="4E2CF48A" w14:textId="77777777" w:rsidR="000962AC" w:rsidRPr="007D63DE" w:rsidRDefault="000962AC" w:rsidP="00D74A6F">
            <w:pPr>
              <w:cnfStyle w:val="000000000000" w:firstRow="0" w:lastRow="0" w:firstColumn="0" w:lastColumn="0" w:oddVBand="0" w:evenVBand="0" w:oddHBand="0" w:evenHBand="0" w:firstRowFirstColumn="0" w:firstRowLastColumn="0" w:lastRowFirstColumn="0" w:lastRowLastColumn="0"/>
              <w:rPr>
                <w:sz w:val="10"/>
                <w:szCs w:val="10"/>
              </w:rPr>
            </w:pPr>
          </w:p>
          <w:p w14:paraId="71D775DF" w14:textId="053F8C72" w:rsidR="000962AC" w:rsidRDefault="000962AC" w:rsidP="00D74A6F">
            <w:pPr>
              <w:cnfStyle w:val="000000000000" w:firstRow="0" w:lastRow="0" w:firstColumn="0" w:lastColumn="0" w:oddVBand="0" w:evenVBand="0" w:oddHBand="0" w:evenHBand="0" w:firstRowFirstColumn="0" w:firstRowLastColumn="0" w:lastRowFirstColumn="0" w:lastRowLastColumn="0"/>
              <w:rPr>
                <w:sz w:val="22"/>
              </w:rPr>
            </w:pPr>
            <w:r w:rsidRPr="00112E93">
              <w:rPr>
                <w:i/>
                <w:iCs/>
                <w:sz w:val="22"/>
              </w:rPr>
              <w:t>Die Lernenden bearbeiten die Aufgabe selb</w:t>
            </w:r>
            <w:r w:rsidR="00E37508">
              <w:rPr>
                <w:i/>
                <w:iCs/>
                <w:sz w:val="22"/>
              </w:rPr>
              <w:t>st</w:t>
            </w:r>
            <w:r w:rsidRPr="00112E93">
              <w:rPr>
                <w:i/>
                <w:iCs/>
                <w:sz w:val="22"/>
              </w:rPr>
              <w:t xml:space="preserve">ständig. Die Ergebnisse und das Vorgehen werden in einer </w:t>
            </w:r>
            <w:r w:rsidR="00112E93" w:rsidRPr="00112E93">
              <w:rPr>
                <w:i/>
                <w:iCs/>
                <w:sz w:val="22"/>
              </w:rPr>
              <w:t>Tisch</w:t>
            </w:r>
            <w:r w:rsidRPr="00112E93">
              <w:rPr>
                <w:i/>
                <w:iCs/>
                <w:sz w:val="22"/>
              </w:rPr>
              <w:t xml:space="preserve">vorlage </w:t>
            </w:r>
            <w:r w:rsidR="00112E93" w:rsidRPr="00112E93">
              <w:rPr>
                <w:i/>
                <w:iCs/>
                <w:sz w:val="22"/>
              </w:rPr>
              <w:t>festgehalten</w:t>
            </w:r>
            <w:r>
              <w:rPr>
                <w:i/>
                <w:iCs/>
                <w:sz w:val="22"/>
              </w:rPr>
              <w:t>.</w:t>
            </w:r>
          </w:p>
        </w:tc>
        <w:tc>
          <w:tcPr>
            <w:tcW w:w="1984" w:type="dxa"/>
            <w:tcBorders>
              <w:top w:val="single" w:sz="4" w:space="0" w:color="auto"/>
              <w:left w:val="single" w:sz="4" w:space="0" w:color="auto"/>
              <w:bottom w:val="single" w:sz="4" w:space="0" w:color="auto"/>
              <w:right w:val="single" w:sz="4" w:space="0" w:color="auto"/>
            </w:tcBorders>
          </w:tcPr>
          <w:p w14:paraId="71D1CF10" w14:textId="5608A363" w:rsidR="008B3158" w:rsidRDefault="00BA2CCD" w:rsidP="00D74A6F">
            <w:pPr>
              <w:cnfStyle w:val="000000000000" w:firstRow="0" w:lastRow="0" w:firstColumn="0" w:lastColumn="0" w:oddVBand="0" w:evenVBand="0" w:oddHBand="0" w:evenHBand="0" w:firstRowFirstColumn="0" w:firstRowLastColumn="0" w:lastRowFirstColumn="0" w:lastRowLastColumn="0"/>
              <w:rPr>
                <w:sz w:val="22"/>
              </w:rPr>
            </w:pPr>
            <w:r>
              <w:rPr>
                <w:sz w:val="22"/>
              </w:rPr>
              <w:t>Materialkarten Basketball Leder und Snowboard, digitale Lagerkarte</w:t>
            </w:r>
          </w:p>
        </w:tc>
        <w:tc>
          <w:tcPr>
            <w:tcW w:w="1276" w:type="dxa"/>
            <w:tcBorders>
              <w:top w:val="single" w:sz="4" w:space="0" w:color="auto"/>
              <w:left w:val="single" w:sz="4" w:space="0" w:color="auto"/>
              <w:bottom w:val="single" w:sz="4" w:space="0" w:color="auto"/>
              <w:right w:val="single" w:sz="4" w:space="0" w:color="auto"/>
            </w:tcBorders>
            <w:vAlign w:val="center"/>
          </w:tcPr>
          <w:p w14:paraId="19019E1D" w14:textId="77777777" w:rsidR="008B3158" w:rsidRDefault="008B3158" w:rsidP="00400097">
            <w:pPr>
              <w:cnfStyle w:val="000000000000" w:firstRow="0" w:lastRow="0" w:firstColumn="0" w:lastColumn="0" w:oddVBand="0" w:evenVBand="0" w:oddHBand="0" w:evenHBand="0" w:firstRowFirstColumn="0" w:firstRowLastColumn="0" w:lastRowFirstColumn="0" w:lastRowLastColumn="0"/>
              <w:rPr>
                <w:sz w:val="22"/>
              </w:rPr>
            </w:pPr>
          </w:p>
        </w:tc>
      </w:tr>
      <w:tr w:rsidR="00734E07" w:rsidRPr="00CB5FE9" w14:paraId="2A7A6122" w14:textId="77777777" w:rsidTr="00DF0DA9">
        <w:trPr>
          <w:cnfStyle w:val="000000100000" w:firstRow="0" w:lastRow="0" w:firstColumn="0" w:lastColumn="0" w:oddVBand="0" w:evenVBand="0" w:oddHBand="1" w:evenHBand="0" w:firstRowFirstColumn="0" w:firstRowLastColumn="0" w:lastRowFirstColumn="0" w:lastRowLastColumn="0"/>
          <w:trHeight w:val="778"/>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57D53C62" w14:textId="52A05FCA" w:rsidR="00734E07" w:rsidRPr="00734E07" w:rsidRDefault="00734E07" w:rsidP="00CB5FE9">
            <w:pPr>
              <w:rPr>
                <w:sz w:val="24"/>
                <w:szCs w:val="24"/>
              </w:rPr>
            </w:pPr>
            <w:r w:rsidRPr="00734E07">
              <w:rPr>
                <w:sz w:val="24"/>
                <w:szCs w:val="24"/>
              </w:rPr>
              <w:t>Lernthema 1: Lagerkennzahlen berechnen und auswerten (Dauer 45 Minuten)</w:t>
            </w:r>
          </w:p>
        </w:tc>
      </w:tr>
      <w:tr w:rsidR="005967B3" w:rsidRPr="008F5733" w14:paraId="541CEB5D"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FFBE24B" w14:textId="2C13CEC8" w:rsidR="005967B3" w:rsidRPr="00150C4A" w:rsidRDefault="00150C4A"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i</w:t>
            </w:r>
          </w:p>
        </w:tc>
        <w:tc>
          <w:tcPr>
            <w:tcW w:w="846" w:type="dxa"/>
            <w:tcBorders>
              <w:top w:val="single" w:sz="4" w:space="0" w:color="auto"/>
              <w:left w:val="single" w:sz="4" w:space="0" w:color="auto"/>
              <w:bottom w:val="single" w:sz="4" w:space="0" w:color="auto"/>
              <w:right w:val="single" w:sz="4" w:space="0" w:color="auto"/>
            </w:tcBorders>
            <w:vAlign w:val="center"/>
          </w:tcPr>
          <w:p w14:paraId="543BCA14" w14:textId="0AEDCDC6"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736064" behindDoc="0" locked="0" layoutInCell="0" allowOverlap="1" wp14:anchorId="006A5E80" wp14:editId="0BB803A2">
                  <wp:simplePos x="0" y="0"/>
                  <wp:positionH relativeFrom="rightMargin">
                    <wp:posOffset>-387350</wp:posOffset>
                  </wp:positionH>
                  <wp:positionV relativeFrom="paragraph">
                    <wp:posOffset>5080</wp:posOffset>
                  </wp:positionV>
                  <wp:extent cx="200025" cy="213995"/>
                  <wp:effectExtent l="0" t="0" r="0" b="0"/>
                  <wp:wrapNone/>
                  <wp:docPr id="698209792" name="Grafik 698209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4C4479F" w14:textId="77777777" w:rsidR="005967B3" w:rsidRPr="00F370CE" w:rsidRDefault="005967B3" w:rsidP="00CB5FE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48FC56E2" w14:textId="709F7EE6" w:rsidR="005967B3" w:rsidRPr="007868EA" w:rsidRDefault="005967B3" w:rsidP="00C62725">
            <w:pPr>
              <w:cnfStyle w:val="000000000000" w:firstRow="0" w:lastRow="0" w:firstColumn="0" w:lastColumn="0" w:oddVBand="0" w:evenVBand="0" w:oddHBand="0" w:evenHBand="0" w:firstRowFirstColumn="0" w:firstRowLastColumn="0" w:lastRowFirstColumn="0" w:lastRowLastColumn="0"/>
              <w:rPr>
                <w:rFonts w:cs="Arial"/>
                <w:i/>
                <w:iCs/>
                <w:sz w:val="22"/>
              </w:rPr>
            </w:pPr>
            <w:r w:rsidRPr="007868EA">
              <w:rPr>
                <w:rFonts w:cs="Arial"/>
                <w:i/>
                <w:iCs/>
                <w:sz w:val="22"/>
              </w:rPr>
              <w:t>Einstieg</w:t>
            </w:r>
          </w:p>
        </w:tc>
        <w:tc>
          <w:tcPr>
            <w:tcW w:w="1984" w:type="dxa"/>
            <w:tcBorders>
              <w:top w:val="single" w:sz="4" w:space="0" w:color="auto"/>
              <w:left w:val="single" w:sz="4" w:space="0" w:color="auto"/>
              <w:bottom w:val="single" w:sz="4" w:space="0" w:color="auto"/>
              <w:right w:val="single" w:sz="4" w:space="0" w:color="auto"/>
            </w:tcBorders>
            <w:vAlign w:val="center"/>
          </w:tcPr>
          <w:p w14:paraId="139DF7D1" w14:textId="3D77C03B" w:rsidR="005967B3" w:rsidRPr="00F370CE" w:rsidRDefault="005967B3" w:rsidP="00C62725">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Video + E-Mail</w:t>
            </w:r>
          </w:p>
        </w:tc>
        <w:tc>
          <w:tcPr>
            <w:tcW w:w="1276" w:type="dxa"/>
            <w:tcBorders>
              <w:top w:val="single" w:sz="4" w:space="0" w:color="auto"/>
              <w:left w:val="single" w:sz="4" w:space="0" w:color="auto"/>
              <w:bottom w:val="single" w:sz="4" w:space="0" w:color="auto"/>
              <w:right w:val="single" w:sz="4" w:space="0" w:color="auto"/>
            </w:tcBorders>
            <w:vAlign w:val="center"/>
          </w:tcPr>
          <w:p w14:paraId="2E38CCFE" w14:textId="50585DD9"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Dauer: </w:t>
            </w:r>
            <w:r w:rsidR="00734E07">
              <w:rPr>
                <w:rFonts w:cs="Arial"/>
                <w:sz w:val="22"/>
              </w:rPr>
              <w:t>2</w:t>
            </w:r>
            <w:r>
              <w:rPr>
                <w:rFonts w:cs="Arial"/>
                <w:sz w:val="22"/>
              </w:rPr>
              <w:t>‘</w:t>
            </w:r>
          </w:p>
        </w:tc>
      </w:tr>
      <w:tr w:rsidR="005967B3" w:rsidRPr="008F5733" w14:paraId="52D6298B"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B3CD818" w14:textId="65AB617B" w:rsidR="005967B3" w:rsidRPr="00150C4A" w:rsidRDefault="00150C4A"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p/e</w:t>
            </w:r>
          </w:p>
        </w:tc>
        <w:tc>
          <w:tcPr>
            <w:tcW w:w="846" w:type="dxa"/>
            <w:tcBorders>
              <w:top w:val="single" w:sz="4" w:space="0" w:color="auto"/>
              <w:left w:val="single" w:sz="4" w:space="0" w:color="auto"/>
              <w:bottom w:val="single" w:sz="4" w:space="0" w:color="auto"/>
              <w:right w:val="single" w:sz="4" w:space="0" w:color="auto"/>
            </w:tcBorders>
            <w:vAlign w:val="center"/>
          </w:tcPr>
          <w:p w14:paraId="31B1C815" w14:textId="5D254E61"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63712" behindDoc="0" locked="0" layoutInCell="0" allowOverlap="1" wp14:anchorId="349C68AF" wp14:editId="097DCD36">
                  <wp:simplePos x="0" y="0"/>
                  <wp:positionH relativeFrom="rightMargin">
                    <wp:posOffset>-400685</wp:posOffset>
                  </wp:positionH>
                  <wp:positionV relativeFrom="paragraph">
                    <wp:posOffset>61595</wp:posOffset>
                  </wp:positionV>
                  <wp:extent cx="238125" cy="238125"/>
                  <wp:effectExtent l="0" t="0" r="9525"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0C5589CD" w14:textId="2D6BDD24" w:rsidR="005967B3" w:rsidRDefault="00F01179" w:rsidP="00CB5FE9">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vAlign w:val="center"/>
          </w:tcPr>
          <w:p w14:paraId="4213415D" w14:textId="77777777" w:rsidR="00682C62" w:rsidRDefault="00682C62" w:rsidP="00C62725">
            <w:pPr>
              <w:cnfStyle w:val="000000100000" w:firstRow="0" w:lastRow="0" w:firstColumn="0" w:lastColumn="0" w:oddVBand="0" w:evenVBand="0" w:oddHBand="1" w:evenHBand="0" w:firstRowFirstColumn="0" w:firstRowLastColumn="0" w:lastRowFirstColumn="0" w:lastRowLastColumn="0"/>
              <w:rPr>
                <w:i/>
                <w:iCs/>
                <w:sz w:val="22"/>
              </w:rPr>
            </w:pPr>
            <w:r>
              <w:rPr>
                <w:i/>
                <w:iCs/>
                <w:sz w:val="22"/>
              </w:rPr>
              <w:t>Planung</w:t>
            </w:r>
          </w:p>
          <w:p w14:paraId="48942B7A" w14:textId="5FA39CF8" w:rsidR="005967B3" w:rsidRPr="00E723B2" w:rsidRDefault="005967B3" w:rsidP="00682C62">
            <w:pPr>
              <w:cnfStyle w:val="000000100000" w:firstRow="0" w:lastRow="0" w:firstColumn="0" w:lastColumn="0" w:oddVBand="0" w:evenVBand="0" w:oddHBand="1" w:evenHBand="0" w:firstRowFirstColumn="0" w:firstRowLastColumn="0" w:lastRowFirstColumn="0" w:lastRowLastColumn="0"/>
              <w:rPr>
                <w:sz w:val="22"/>
              </w:rPr>
            </w:pPr>
            <w:r w:rsidRPr="00682C62">
              <w:rPr>
                <w:sz w:val="22"/>
              </w:rPr>
              <w:t xml:space="preserve">Die Lernenden planen </w:t>
            </w:r>
            <w:r w:rsidR="00D76EAD">
              <w:rPr>
                <w:sz w:val="22"/>
              </w:rPr>
              <w:t>ihr</w:t>
            </w:r>
            <w:r w:rsidRPr="00682C62">
              <w:rPr>
                <w:sz w:val="22"/>
              </w:rPr>
              <w:t xml:space="preserve"> Vorgehen.</w:t>
            </w:r>
            <w:r>
              <w:rPr>
                <w:i/>
                <w:iCs/>
                <w:sz w:val="22"/>
              </w:rPr>
              <w:t xml:space="preserve"> </w:t>
            </w:r>
            <w:r w:rsidRPr="00E723B2">
              <w:rPr>
                <w:sz w:val="22"/>
              </w:rPr>
              <w:t xml:space="preserve">Dafür steht eine H5P Aktivität zur Verfügung. </w:t>
            </w:r>
            <w:r w:rsidR="00D76EAD">
              <w:rPr>
                <w:sz w:val="22"/>
              </w:rPr>
              <w:t>Im Anschluss wird die Planung im Plenum besprochen. Die Lernenden nehmen ggf. Ergänzungen vor. Nun</w:t>
            </w:r>
            <w:r w:rsidRPr="00E723B2">
              <w:rPr>
                <w:sz w:val="22"/>
              </w:rPr>
              <w:t xml:space="preserve"> kann die</w:t>
            </w:r>
            <w:r w:rsidR="00D76EAD">
              <w:rPr>
                <w:sz w:val="22"/>
              </w:rPr>
              <w:t xml:space="preserve"> Planung</w:t>
            </w:r>
            <w:r w:rsidRPr="00E723B2">
              <w:rPr>
                <w:sz w:val="22"/>
              </w:rPr>
              <w:t xml:space="preserve"> im Studierendenordner abgelegt werden.</w:t>
            </w:r>
          </w:p>
        </w:tc>
        <w:tc>
          <w:tcPr>
            <w:tcW w:w="1984" w:type="dxa"/>
            <w:tcBorders>
              <w:top w:val="single" w:sz="4" w:space="0" w:color="auto"/>
              <w:left w:val="single" w:sz="4" w:space="0" w:color="auto"/>
              <w:bottom w:val="single" w:sz="4" w:space="0" w:color="auto"/>
              <w:right w:val="single" w:sz="4" w:space="0" w:color="auto"/>
            </w:tcBorders>
            <w:vAlign w:val="center"/>
          </w:tcPr>
          <w:p w14:paraId="7754D563" w14:textId="0A0FBE2B" w:rsidR="005967B3" w:rsidRDefault="005967B3" w:rsidP="00C62725">
            <w:pPr>
              <w:cnfStyle w:val="000000100000" w:firstRow="0" w:lastRow="0" w:firstColumn="0" w:lastColumn="0" w:oddVBand="0" w:evenVBand="0" w:oddHBand="1" w:evenHBand="0" w:firstRowFirstColumn="0" w:firstRowLastColumn="0" w:lastRowFirstColumn="0" w:lastRowLastColumn="0"/>
              <w:rPr>
                <w:sz w:val="22"/>
              </w:rPr>
            </w:pPr>
            <w:r>
              <w:rPr>
                <w:sz w:val="22"/>
              </w:rPr>
              <w:t>H5P: Planung</w:t>
            </w:r>
          </w:p>
        </w:tc>
        <w:tc>
          <w:tcPr>
            <w:tcW w:w="1276" w:type="dxa"/>
            <w:tcBorders>
              <w:top w:val="single" w:sz="4" w:space="0" w:color="auto"/>
              <w:left w:val="single" w:sz="4" w:space="0" w:color="auto"/>
              <w:bottom w:val="single" w:sz="4" w:space="0" w:color="auto"/>
              <w:right w:val="single" w:sz="4" w:space="0" w:color="auto"/>
            </w:tcBorders>
            <w:vAlign w:val="center"/>
          </w:tcPr>
          <w:p w14:paraId="0C8B30A7" w14:textId="6C8B759D"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5967B3" w:rsidRPr="008F5733" w14:paraId="5D4C68F5"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CF0E050" w14:textId="7AC79F38" w:rsidR="005967B3" w:rsidRPr="00150C4A" w:rsidRDefault="00150C4A"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79CA4B09" w14:textId="1F7968DB" w:rsidR="00591BC7" w:rsidRPr="00591BC7" w:rsidRDefault="00591BC7" w:rsidP="00400097">
            <w:pPr>
              <w:cnfStyle w:val="000000000000" w:firstRow="0" w:lastRow="0" w:firstColumn="0" w:lastColumn="0" w:oddVBand="0" w:evenVBand="0" w:oddHBand="0" w:evenHBand="0" w:firstRowFirstColumn="0" w:firstRowLastColumn="0" w:lastRowFirstColumn="0" w:lastRowLastColumn="0"/>
              <w:rPr>
                <w:rFonts w:cs="Tahoma"/>
                <w:noProof/>
                <w:color w:val="auto"/>
                <w:sz w:val="24"/>
                <w:szCs w:val="24"/>
                <w:lang w:eastAsia="de-DE"/>
              </w:rPr>
            </w:pPr>
            <w:r w:rsidRPr="00591BC7">
              <w:rPr>
                <w:rFonts w:cs="Tahoma"/>
                <w:noProof/>
                <w:sz w:val="24"/>
                <w:szCs w:val="24"/>
                <w:lang w:eastAsia="de-DE"/>
              </w:rPr>
              <w:drawing>
                <wp:anchor distT="0" distB="0" distL="114300" distR="114300" simplePos="0" relativeHeight="251771904" behindDoc="1" locked="0" layoutInCell="0" allowOverlap="1" wp14:anchorId="7C30F81C" wp14:editId="1A346915">
                  <wp:simplePos x="0" y="0"/>
                  <wp:positionH relativeFrom="rightMargin">
                    <wp:posOffset>-381635</wp:posOffset>
                  </wp:positionH>
                  <wp:positionV relativeFrom="paragraph">
                    <wp:posOffset>636905</wp:posOffset>
                  </wp:positionV>
                  <wp:extent cx="409575" cy="201295"/>
                  <wp:effectExtent l="0" t="0" r="9525" b="8255"/>
                  <wp:wrapTight wrapText="bothSides">
                    <wp:wrapPolygon edited="0">
                      <wp:start x="1005" y="0"/>
                      <wp:lineTo x="0" y="16353"/>
                      <wp:lineTo x="0" y="20442"/>
                      <wp:lineTo x="21098" y="20442"/>
                      <wp:lineTo x="21098" y="16353"/>
                      <wp:lineTo x="20093" y="0"/>
                      <wp:lineTo x="1005"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39136" behindDoc="0" locked="0" layoutInCell="0" allowOverlap="1" wp14:anchorId="7BE4BB66" wp14:editId="33FCF299">
                  <wp:simplePos x="0" y="0"/>
                  <wp:positionH relativeFrom="rightMargin">
                    <wp:posOffset>-286385</wp:posOffset>
                  </wp:positionH>
                  <wp:positionV relativeFrom="paragraph">
                    <wp:posOffset>72390</wp:posOffset>
                  </wp:positionV>
                  <wp:extent cx="200025" cy="213995"/>
                  <wp:effectExtent l="0" t="0" r="9525" b="0"/>
                  <wp:wrapNone/>
                  <wp:docPr id="667730980" name="Grafik 66773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1E5E87" w14:textId="481D19F3" w:rsidR="00591BC7" w:rsidRPr="00591BC7" w:rsidRDefault="00591BC7" w:rsidP="00400097">
            <w:pPr>
              <w:cnfStyle w:val="000000000000" w:firstRow="0" w:lastRow="0" w:firstColumn="0" w:lastColumn="0" w:oddVBand="0" w:evenVBand="0" w:oddHBand="0" w:evenHBand="0" w:firstRowFirstColumn="0" w:firstRowLastColumn="0" w:lastRowFirstColumn="0" w:lastRowLastColumn="0"/>
              <w:rPr>
                <w:rFonts w:cs="Tahoma"/>
                <w:noProof/>
                <w:color w:val="auto"/>
                <w:sz w:val="24"/>
                <w:szCs w:val="24"/>
                <w:lang w:eastAsia="de-DE"/>
              </w:rPr>
            </w:pPr>
          </w:p>
          <w:p w14:paraId="373C777F" w14:textId="52812513" w:rsidR="005967B3" w:rsidRPr="00591BC7" w:rsidRDefault="00591BC7" w:rsidP="00400097">
            <w:pPr>
              <w:cnfStyle w:val="000000000000" w:firstRow="0" w:lastRow="0" w:firstColumn="0" w:lastColumn="0" w:oddVBand="0" w:evenVBand="0" w:oddHBand="0" w:evenHBand="0" w:firstRowFirstColumn="0" w:firstRowLastColumn="0" w:lastRowFirstColumn="0" w:lastRowLastColumn="0"/>
              <w:rPr>
                <w:rFonts w:cs="Tahoma"/>
                <w:noProof/>
                <w:color w:val="auto"/>
                <w:sz w:val="24"/>
                <w:szCs w:val="24"/>
                <w:lang w:eastAsia="de-DE"/>
              </w:rPr>
            </w:pPr>
            <w:r w:rsidRPr="00591BC7">
              <w:rPr>
                <w:rFonts w:cs="Tahoma"/>
                <w:noProof/>
                <w:color w:val="auto"/>
                <w:sz w:val="24"/>
                <w:szCs w:val="24"/>
                <w:lang w:eastAsia="de-DE"/>
              </w:rPr>
              <w:t xml:space="preserve">oder </w:t>
            </w:r>
          </w:p>
          <w:p w14:paraId="04AD4999" w14:textId="0F37D237" w:rsidR="00591BC7" w:rsidRPr="00F370CE" w:rsidRDefault="00591BC7" w:rsidP="00400097">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p>
        </w:tc>
        <w:tc>
          <w:tcPr>
            <w:tcW w:w="734" w:type="dxa"/>
            <w:tcBorders>
              <w:top w:val="single" w:sz="4" w:space="0" w:color="auto"/>
              <w:left w:val="single" w:sz="4" w:space="0" w:color="auto"/>
              <w:bottom w:val="single" w:sz="4" w:space="0" w:color="auto"/>
              <w:right w:val="single" w:sz="4" w:space="0" w:color="auto"/>
            </w:tcBorders>
            <w:vAlign w:val="center"/>
          </w:tcPr>
          <w:p w14:paraId="7F4F671B" w14:textId="77777777" w:rsidR="005967B3" w:rsidRDefault="005967B3" w:rsidP="00CB5FE9">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p w14:paraId="06ED132E" w14:textId="6D9A9403" w:rsidR="008B3158" w:rsidRDefault="008B3158" w:rsidP="00CB5FE9">
            <w:pPr>
              <w:jc w:val="center"/>
              <w:cnfStyle w:val="000000000000" w:firstRow="0" w:lastRow="0" w:firstColumn="0" w:lastColumn="0" w:oddVBand="0" w:evenVBand="0" w:oddHBand="0" w:evenHBand="0" w:firstRowFirstColumn="0" w:firstRowLastColumn="0" w:lastRowFirstColumn="0" w:lastRowLastColumn="0"/>
              <w:rPr>
                <w:sz w:val="22"/>
              </w:rPr>
            </w:pPr>
            <w:r>
              <w:rPr>
                <w:sz w:val="22"/>
              </w:rPr>
              <w:t xml:space="preserve">oder </w:t>
            </w:r>
            <w:proofErr w:type="spellStart"/>
            <w:r>
              <w:rPr>
                <w:sz w:val="22"/>
              </w:rPr>
              <w:t>koop</w:t>
            </w:r>
            <w:proofErr w:type="spellEnd"/>
            <w:r>
              <w:rPr>
                <w:sz w:val="22"/>
              </w:rPr>
              <w:t>.</w:t>
            </w:r>
          </w:p>
        </w:tc>
        <w:tc>
          <w:tcPr>
            <w:tcW w:w="4232" w:type="dxa"/>
            <w:tcBorders>
              <w:top w:val="single" w:sz="4" w:space="0" w:color="auto"/>
              <w:left w:val="single" w:sz="4" w:space="0" w:color="auto"/>
              <w:bottom w:val="single" w:sz="4" w:space="0" w:color="auto"/>
              <w:right w:val="single" w:sz="4" w:space="0" w:color="auto"/>
            </w:tcBorders>
          </w:tcPr>
          <w:p w14:paraId="5EB60360" w14:textId="6DEEC31D" w:rsidR="005967B3" w:rsidRPr="007868EA" w:rsidRDefault="005967B3" w:rsidP="00400097">
            <w:pPr>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Arbeitsauftrag 1 in A oder B-Niveau:</w:t>
            </w:r>
          </w:p>
          <w:p w14:paraId="2BFA13B6" w14:textId="382176BB" w:rsidR="005967B3" w:rsidRDefault="005967B3" w:rsidP="007868EA">
            <w:pPr>
              <w:cnfStyle w:val="000000000000" w:firstRow="0" w:lastRow="0" w:firstColumn="0" w:lastColumn="0" w:oddVBand="0" w:evenVBand="0" w:oddHBand="0" w:evenHBand="0" w:firstRowFirstColumn="0" w:firstRowLastColumn="0" w:lastRowFirstColumn="0" w:lastRowLastColumn="0"/>
              <w:rPr>
                <w:sz w:val="22"/>
              </w:rPr>
            </w:pPr>
            <w:r w:rsidRPr="007868EA">
              <w:rPr>
                <w:sz w:val="22"/>
              </w:rPr>
              <w:t xml:space="preserve">Die Lernenden </w:t>
            </w:r>
            <w:r>
              <w:rPr>
                <w:sz w:val="22"/>
              </w:rPr>
              <w:t xml:space="preserve">berechnen für zwei Artikel die Lagerkennzahlen per Hand und mit einem Tabellenkalkulationsprogramm. Anschließend vergleichen </w:t>
            </w:r>
            <w:r w:rsidR="00682C62">
              <w:rPr>
                <w:sz w:val="22"/>
              </w:rPr>
              <w:t>s</w:t>
            </w:r>
            <w:r>
              <w:rPr>
                <w:sz w:val="22"/>
              </w:rPr>
              <w:t xml:space="preserve">ie die berechneten Werte mit dem Vorjahr und der Branche und stellen diese auch anschaulich dar. Anhand des Vergleichs beurteilen sie die Kennzahlen und leiten Maßnahmen für das Unternehmen ab. </w:t>
            </w:r>
          </w:p>
          <w:p w14:paraId="59712592" w14:textId="684B13FF" w:rsidR="005967B3" w:rsidRDefault="005967B3" w:rsidP="007868EA">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 xml:space="preserve">Die Ergebnisse werden </w:t>
            </w:r>
            <w:r w:rsidRPr="007868EA">
              <w:rPr>
                <w:sz w:val="22"/>
              </w:rPr>
              <w:t xml:space="preserve">in </w:t>
            </w:r>
            <w:r w:rsidR="00D76EAD">
              <w:rPr>
                <w:sz w:val="22"/>
              </w:rPr>
              <w:t>einem Vorschlagspapier</w:t>
            </w:r>
            <w:r>
              <w:rPr>
                <w:sz w:val="22"/>
              </w:rPr>
              <w:t xml:space="preserve"> dokumentiert</w:t>
            </w:r>
            <w:r w:rsidRPr="007868EA">
              <w:rPr>
                <w:sz w:val="22"/>
              </w:rPr>
              <w:t>.</w:t>
            </w:r>
            <w:r>
              <w:rPr>
                <w:sz w:val="22"/>
              </w:rPr>
              <w:t xml:space="preserve"> Die Vorlage gibt es in </w:t>
            </w:r>
            <w:r w:rsidR="001B6DF0">
              <w:rPr>
                <w:sz w:val="22"/>
              </w:rPr>
              <w:t>den</w:t>
            </w:r>
            <w:r>
              <w:rPr>
                <w:sz w:val="22"/>
              </w:rPr>
              <w:t xml:space="preserve"> Niveaustufen A und B.</w:t>
            </w:r>
            <w:r w:rsidR="00CD03B7">
              <w:rPr>
                <w:sz w:val="22"/>
              </w:rPr>
              <w:t xml:space="preserve"> </w:t>
            </w:r>
            <w:r w:rsidR="00D76EAD">
              <w:rPr>
                <w:sz w:val="22"/>
              </w:rPr>
              <w:t xml:space="preserve">Zur Bearbeitung stehen den </w:t>
            </w:r>
            <w:r w:rsidR="00CD03B7">
              <w:rPr>
                <w:sz w:val="22"/>
              </w:rPr>
              <w:t xml:space="preserve">Lernenden </w:t>
            </w:r>
            <w:r w:rsidR="001B6DF0">
              <w:rPr>
                <w:sz w:val="22"/>
              </w:rPr>
              <w:t>Hilfen</w:t>
            </w:r>
            <w:r w:rsidR="00CD03B7">
              <w:rPr>
                <w:sz w:val="22"/>
              </w:rPr>
              <w:t xml:space="preserve"> </w:t>
            </w:r>
            <w:r w:rsidR="001B6DF0">
              <w:rPr>
                <w:sz w:val="22"/>
              </w:rPr>
              <w:t xml:space="preserve">in Form von H5Ps </w:t>
            </w:r>
            <w:r w:rsidR="00D76EAD">
              <w:rPr>
                <w:sz w:val="22"/>
              </w:rPr>
              <w:t>zur Verfügung</w:t>
            </w:r>
            <w:r w:rsidR="001B6DF0">
              <w:rPr>
                <w:sz w:val="22"/>
              </w:rPr>
              <w:t>,</w:t>
            </w:r>
            <w:r w:rsidR="00D76EAD">
              <w:rPr>
                <w:sz w:val="22"/>
              </w:rPr>
              <w:t xml:space="preserve"> über die sie </w:t>
            </w:r>
            <w:r w:rsidR="001B6DF0">
              <w:rPr>
                <w:sz w:val="22"/>
              </w:rPr>
              <w:t xml:space="preserve">auch </w:t>
            </w:r>
            <w:r w:rsidR="00CD03B7">
              <w:rPr>
                <w:sz w:val="22"/>
              </w:rPr>
              <w:t xml:space="preserve">jederzeit </w:t>
            </w:r>
            <w:r w:rsidR="00682C62">
              <w:rPr>
                <w:sz w:val="22"/>
              </w:rPr>
              <w:t>i</w:t>
            </w:r>
            <w:r w:rsidR="00CD03B7">
              <w:rPr>
                <w:sz w:val="22"/>
              </w:rPr>
              <w:t>hren Fortschritt vergleichen</w:t>
            </w:r>
            <w:r w:rsidR="001B6DF0">
              <w:rPr>
                <w:sz w:val="22"/>
              </w:rPr>
              <w:t xml:space="preserve"> können</w:t>
            </w:r>
            <w:r w:rsidR="00CD03B7">
              <w:rPr>
                <w:sz w:val="22"/>
              </w:rPr>
              <w:t>.</w:t>
            </w:r>
          </w:p>
          <w:p w14:paraId="575B7F8C" w14:textId="77777777" w:rsidR="003A6968" w:rsidRPr="007D63DE" w:rsidRDefault="003A6968" w:rsidP="007868EA">
            <w:pPr>
              <w:cnfStyle w:val="000000000000" w:firstRow="0" w:lastRow="0" w:firstColumn="0" w:lastColumn="0" w:oddVBand="0" w:evenVBand="0" w:oddHBand="0" w:evenHBand="0" w:firstRowFirstColumn="0" w:firstRowLastColumn="0" w:lastRowFirstColumn="0" w:lastRowLastColumn="0"/>
              <w:rPr>
                <w:sz w:val="10"/>
                <w:szCs w:val="10"/>
              </w:rPr>
            </w:pPr>
          </w:p>
          <w:p w14:paraId="50057FB6" w14:textId="5F00D328" w:rsidR="003A6968" w:rsidRPr="003A6968" w:rsidRDefault="003A6968" w:rsidP="007868EA">
            <w:pPr>
              <w:cnfStyle w:val="000000000000" w:firstRow="0" w:lastRow="0" w:firstColumn="0" w:lastColumn="0" w:oddVBand="0" w:evenVBand="0" w:oddHBand="0" w:evenHBand="0" w:firstRowFirstColumn="0" w:firstRowLastColumn="0" w:lastRowFirstColumn="0" w:lastRowLastColumn="0"/>
              <w:rPr>
                <w:i/>
                <w:iCs/>
                <w:sz w:val="22"/>
              </w:rPr>
            </w:pPr>
            <w:r>
              <w:rPr>
                <w:i/>
                <w:iCs/>
                <w:sz w:val="22"/>
              </w:rPr>
              <w:t>Die Lernenden bearbeiten die Aufgabe sel</w:t>
            </w:r>
            <w:r w:rsidR="00E37508">
              <w:rPr>
                <w:i/>
                <w:iCs/>
                <w:sz w:val="22"/>
              </w:rPr>
              <w:t>bst</w:t>
            </w:r>
            <w:r>
              <w:rPr>
                <w:i/>
                <w:iCs/>
                <w:sz w:val="22"/>
              </w:rPr>
              <w:t>ständig</w:t>
            </w:r>
            <w:r w:rsidR="001B6DF0">
              <w:rPr>
                <w:i/>
                <w:iCs/>
                <w:sz w:val="22"/>
              </w:rPr>
              <w:t xml:space="preserve"> in Einzel- oder Partnerarbeit</w:t>
            </w:r>
            <w:r>
              <w:rPr>
                <w:i/>
                <w:iCs/>
                <w:sz w:val="22"/>
              </w:rPr>
              <w:t xml:space="preserve">. Die Ergebnisse und das Vorgehen </w:t>
            </w:r>
            <w:r w:rsidR="001B6DF0">
              <w:rPr>
                <w:i/>
                <w:iCs/>
                <w:sz w:val="22"/>
              </w:rPr>
              <w:t>we</w:t>
            </w:r>
            <w:r>
              <w:rPr>
                <w:i/>
                <w:iCs/>
                <w:sz w:val="22"/>
              </w:rPr>
              <w:t>rd</w:t>
            </w:r>
            <w:r w:rsidR="001B6DF0">
              <w:rPr>
                <w:i/>
                <w:iCs/>
                <w:sz w:val="22"/>
              </w:rPr>
              <w:t>en</w:t>
            </w:r>
            <w:r>
              <w:rPr>
                <w:i/>
                <w:iCs/>
                <w:sz w:val="22"/>
              </w:rPr>
              <w:t xml:space="preserve"> in einer Gesprächsvorlage stichwortartig beschrieben.</w:t>
            </w:r>
          </w:p>
        </w:tc>
        <w:tc>
          <w:tcPr>
            <w:tcW w:w="1984" w:type="dxa"/>
            <w:tcBorders>
              <w:top w:val="single" w:sz="4" w:space="0" w:color="auto"/>
              <w:left w:val="single" w:sz="4" w:space="0" w:color="auto"/>
              <w:bottom w:val="single" w:sz="4" w:space="0" w:color="auto"/>
              <w:right w:val="single" w:sz="4" w:space="0" w:color="auto"/>
            </w:tcBorders>
          </w:tcPr>
          <w:p w14:paraId="7E014533" w14:textId="3C5ED0D1"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Materialkarten</w:t>
            </w:r>
            <w:r w:rsidR="00150C4A">
              <w:rPr>
                <w:sz w:val="22"/>
              </w:rPr>
              <w:t xml:space="preserve"> Basketball Leder und Snowboard FUN</w:t>
            </w:r>
            <w:r>
              <w:rPr>
                <w:sz w:val="22"/>
              </w:rPr>
              <w:t>, digitale Lagerkarte</w:t>
            </w:r>
            <w:r w:rsidR="00150C4A">
              <w:rPr>
                <w:sz w:val="22"/>
              </w:rPr>
              <w:t>,</w:t>
            </w:r>
            <w:r w:rsidR="00CD03B7">
              <w:rPr>
                <w:sz w:val="22"/>
              </w:rPr>
              <w:t xml:space="preserve"> H5P: Hilfestellung, </w:t>
            </w:r>
            <w:r>
              <w:rPr>
                <w:sz w:val="22"/>
              </w:rPr>
              <w:t>Gesprächsvorlage A oder B</w:t>
            </w:r>
          </w:p>
        </w:tc>
        <w:tc>
          <w:tcPr>
            <w:tcW w:w="1276" w:type="dxa"/>
            <w:tcBorders>
              <w:top w:val="single" w:sz="4" w:space="0" w:color="auto"/>
              <w:left w:val="single" w:sz="4" w:space="0" w:color="auto"/>
              <w:bottom w:val="single" w:sz="4" w:space="0" w:color="auto"/>
              <w:right w:val="single" w:sz="4" w:space="0" w:color="auto"/>
            </w:tcBorders>
            <w:vAlign w:val="center"/>
          </w:tcPr>
          <w:p w14:paraId="11C8BECD" w14:textId="70EDDD78"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r>
              <w:rPr>
                <w:sz w:val="22"/>
              </w:rPr>
              <w:t>Dauer: 20‘</w:t>
            </w:r>
          </w:p>
        </w:tc>
      </w:tr>
      <w:tr w:rsidR="00CD03B7" w:rsidRPr="008F5733" w14:paraId="4665DACE" w14:textId="77777777" w:rsidTr="00364C3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E787285" w14:textId="4D90C865" w:rsidR="00CD03B7" w:rsidRDefault="00734E07" w:rsidP="00150C4A">
            <w:pPr>
              <w:jc w:val="center"/>
              <w:rPr>
                <w:rFonts w:cstheme="minorHAnsi"/>
                <w:b w:val="0"/>
                <w:bCs w:val="0"/>
                <w:noProof/>
                <w:sz w:val="20"/>
                <w:szCs w:val="20"/>
                <w:lang w:eastAsia="de-DE"/>
              </w:rPr>
            </w:pPr>
            <w:r>
              <w:rPr>
                <w:rFonts w:cstheme="minorHAnsi"/>
                <w:b w:val="0"/>
                <w:bCs w:val="0"/>
                <w:noProof/>
                <w:sz w:val="20"/>
                <w:szCs w:val="20"/>
                <w:lang w:eastAsia="de-DE"/>
              </w:rPr>
              <w:t>i/p/e</w:t>
            </w:r>
          </w:p>
        </w:tc>
        <w:tc>
          <w:tcPr>
            <w:tcW w:w="846" w:type="dxa"/>
            <w:tcBorders>
              <w:top w:val="single" w:sz="4" w:space="0" w:color="auto"/>
              <w:left w:val="single" w:sz="4" w:space="0" w:color="auto"/>
              <w:bottom w:val="single" w:sz="4" w:space="0" w:color="auto"/>
              <w:right w:val="single" w:sz="4" w:space="0" w:color="auto"/>
            </w:tcBorders>
            <w:vAlign w:val="center"/>
          </w:tcPr>
          <w:p w14:paraId="7DCE3A52" w14:textId="3C622529" w:rsidR="00CD03B7" w:rsidRPr="00F370CE" w:rsidRDefault="00CD03B7" w:rsidP="00364C3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65760" behindDoc="0" locked="0" layoutInCell="0" allowOverlap="1" wp14:anchorId="1C3865B2" wp14:editId="2A0A8EA2">
                  <wp:simplePos x="0" y="0"/>
                  <wp:positionH relativeFrom="rightMargin">
                    <wp:posOffset>-324485</wp:posOffset>
                  </wp:positionH>
                  <wp:positionV relativeFrom="paragraph">
                    <wp:posOffset>31750</wp:posOffset>
                  </wp:positionV>
                  <wp:extent cx="200025" cy="213995"/>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BA04C1B" w14:textId="1CC2561F" w:rsidR="00CD03B7" w:rsidRDefault="00CD03B7" w:rsidP="00CB5FE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2EF5B3B2" w14:textId="77777777" w:rsidR="00CD03B7" w:rsidRDefault="00CD03B7" w:rsidP="00400097">
            <w:pPr>
              <w:cnfStyle w:val="000000100000" w:firstRow="0" w:lastRow="0" w:firstColumn="0" w:lastColumn="0" w:oddVBand="0" w:evenVBand="0" w:oddHBand="1" w:evenHBand="0" w:firstRowFirstColumn="0" w:firstRowLastColumn="0" w:lastRowFirstColumn="0" w:lastRowLastColumn="0"/>
              <w:rPr>
                <w:i/>
                <w:iCs/>
                <w:sz w:val="22"/>
              </w:rPr>
            </w:pPr>
            <w:r>
              <w:rPr>
                <w:i/>
                <w:iCs/>
                <w:sz w:val="22"/>
              </w:rPr>
              <w:t>Ergebnissicherung:</w:t>
            </w:r>
          </w:p>
          <w:p w14:paraId="125C3BA6" w14:textId="5257F03C" w:rsidR="00CD03B7" w:rsidRDefault="00CD03B7" w:rsidP="00400097">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Lagerleiter Sommer bittet </w:t>
            </w:r>
            <w:r w:rsidR="00B97DC3">
              <w:rPr>
                <w:sz w:val="22"/>
              </w:rPr>
              <w:t xml:space="preserve">per Telefonanruf </w:t>
            </w:r>
            <w:r>
              <w:rPr>
                <w:sz w:val="22"/>
              </w:rPr>
              <w:t xml:space="preserve">zur Teamsitzung. Die Rollen werden verteilt. </w:t>
            </w:r>
            <w:r w:rsidR="00682C62">
              <w:rPr>
                <w:sz w:val="22"/>
              </w:rPr>
              <w:t>Die Spielerinnen</w:t>
            </w:r>
            <w:r w:rsidR="00E37508">
              <w:rPr>
                <w:sz w:val="22"/>
              </w:rPr>
              <w:t xml:space="preserve"> und Spieler</w:t>
            </w:r>
            <w:r w:rsidR="00682C62">
              <w:rPr>
                <w:sz w:val="22"/>
              </w:rPr>
              <w:t xml:space="preserve"> bereiten sich auf ihre Rollen vor. Die restlichen Lernenden befassen sich mit dem Beobachtungsbogen. Dieser steht analog oder digital zur Verfügung.</w:t>
            </w:r>
          </w:p>
          <w:p w14:paraId="1293E4B8" w14:textId="77777777" w:rsidR="003A6968" w:rsidRPr="007D63DE" w:rsidRDefault="003A6968" w:rsidP="00400097">
            <w:pPr>
              <w:cnfStyle w:val="000000100000" w:firstRow="0" w:lastRow="0" w:firstColumn="0" w:lastColumn="0" w:oddVBand="0" w:evenVBand="0" w:oddHBand="1" w:evenHBand="0" w:firstRowFirstColumn="0" w:firstRowLastColumn="0" w:lastRowFirstColumn="0" w:lastRowLastColumn="0"/>
              <w:rPr>
                <w:sz w:val="10"/>
                <w:szCs w:val="10"/>
              </w:rPr>
            </w:pPr>
          </w:p>
          <w:p w14:paraId="7F948C6F" w14:textId="4E35B896" w:rsidR="003A6968" w:rsidRPr="003A6968" w:rsidRDefault="003A6968" w:rsidP="00400097">
            <w:pPr>
              <w:cnfStyle w:val="000000100000" w:firstRow="0" w:lastRow="0" w:firstColumn="0" w:lastColumn="0" w:oddVBand="0" w:evenVBand="0" w:oddHBand="1" w:evenHBand="0" w:firstRowFirstColumn="0" w:firstRowLastColumn="0" w:lastRowFirstColumn="0" w:lastRowLastColumn="0"/>
              <w:rPr>
                <w:i/>
                <w:iCs/>
                <w:sz w:val="22"/>
              </w:rPr>
            </w:pPr>
            <w:r w:rsidRPr="003A6968">
              <w:rPr>
                <w:i/>
                <w:iCs/>
                <w:sz w:val="22"/>
              </w:rPr>
              <w:t>Die Lernenden bereiten sich auf Gespräche vor.</w:t>
            </w:r>
          </w:p>
        </w:tc>
        <w:tc>
          <w:tcPr>
            <w:tcW w:w="1984" w:type="dxa"/>
            <w:tcBorders>
              <w:top w:val="single" w:sz="4" w:space="0" w:color="auto"/>
              <w:left w:val="single" w:sz="4" w:space="0" w:color="auto"/>
              <w:bottom w:val="single" w:sz="4" w:space="0" w:color="auto"/>
              <w:right w:val="single" w:sz="4" w:space="0" w:color="auto"/>
            </w:tcBorders>
          </w:tcPr>
          <w:p w14:paraId="63163855" w14:textId="2A18706B" w:rsidR="00CD03B7" w:rsidRDefault="00B97DC3" w:rsidP="00400097">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Audio „Telefongespräch“ </w:t>
            </w:r>
            <w:r w:rsidR="00682C62">
              <w:rPr>
                <w:sz w:val="22"/>
              </w:rPr>
              <w:t>Rollenkarten,</w:t>
            </w:r>
          </w:p>
          <w:p w14:paraId="00DC7C6F" w14:textId="51D839CB" w:rsidR="00682C62" w:rsidRDefault="00682C62" w:rsidP="00400097">
            <w:pPr>
              <w:cnfStyle w:val="000000100000" w:firstRow="0" w:lastRow="0" w:firstColumn="0" w:lastColumn="0" w:oddVBand="0" w:evenVBand="0" w:oddHBand="1" w:evenHBand="0" w:firstRowFirstColumn="0" w:firstRowLastColumn="0" w:lastRowFirstColumn="0" w:lastRowLastColumn="0"/>
              <w:rPr>
                <w:sz w:val="22"/>
              </w:rPr>
            </w:pPr>
            <w:r>
              <w:rPr>
                <w:sz w:val="22"/>
              </w:rPr>
              <w:t>Bobachtungsbogen</w:t>
            </w:r>
            <w:r w:rsidR="00734E07">
              <w:rPr>
                <w:sz w:val="22"/>
              </w:rPr>
              <w:t xml:space="preserve"> (analog</w:t>
            </w:r>
            <w:r>
              <w:rPr>
                <w:sz w:val="22"/>
              </w:rPr>
              <w:t>)</w:t>
            </w:r>
            <w:r w:rsidR="00734E07">
              <w:rPr>
                <w:sz w:val="22"/>
              </w:rPr>
              <w:t xml:space="preserve">, </w:t>
            </w:r>
            <w:r w:rsidR="00E37508">
              <w:rPr>
                <w:sz w:val="22"/>
              </w:rPr>
              <w:t>B</w:t>
            </w:r>
            <w:r w:rsidR="00734E07">
              <w:rPr>
                <w:sz w:val="22"/>
              </w:rPr>
              <w:t>eobachtungsbogen (digital)</w:t>
            </w:r>
          </w:p>
        </w:tc>
        <w:tc>
          <w:tcPr>
            <w:tcW w:w="1276" w:type="dxa"/>
            <w:tcBorders>
              <w:top w:val="single" w:sz="4" w:space="0" w:color="auto"/>
              <w:left w:val="single" w:sz="4" w:space="0" w:color="auto"/>
              <w:bottom w:val="single" w:sz="4" w:space="0" w:color="auto"/>
              <w:right w:val="single" w:sz="4" w:space="0" w:color="auto"/>
            </w:tcBorders>
            <w:vAlign w:val="center"/>
          </w:tcPr>
          <w:p w14:paraId="259E566A" w14:textId="71120A97" w:rsidR="00CD03B7" w:rsidRDefault="00682C62"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w:t>
            </w:r>
            <w:r w:rsidR="00734E07">
              <w:rPr>
                <w:sz w:val="22"/>
              </w:rPr>
              <w:t>: 3‘</w:t>
            </w:r>
          </w:p>
        </w:tc>
      </w:tr>
      <w:tr w:rsidR="005967B3" w14:paraId="1CC6F9AE"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FFABECA" w14:textId="3583DB19" w:rsidR="005967B3" w:rsidRPr="00150C4A" w:rsidRDefault="00734E0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a/k/b</w:t>
            </w:r>
          </w:p>
        </w:tc>
        <w:tc>
          <w:tcPr>
            <w:tcW w:w="846" w:type="dxa"/>
            <w:tcBorders>
              <w:top w:val="single" w:sz="4" w:space="0" w:color="auto"/>
              <w:left w:val="single" w:sz="4" w:space="0" w:color="auto"/>
              <w:bottom w:val="single" w:sz="4" w:space="0" w:color="auto"/>
              <w:right w:val="single" w:sz="4" w:space="0" w:color="auto"/>
            </w:tcBorders>
            <w:vAlign w:val="center"/>
          </w:tcPr>
          <w:p w14:paraId="747E2660" w14:textId="7FDA2CEF"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noProof/>
                <w:sz w:val="24"/>
                <w:lang w:eastAsia="de-DE"/>
              </w:rPr>
              <w:drawing>
                <wp:anchor distT="0" distB="0" distL="114300" distR="114300" simplePos="0" relativeHeight="251737088" behindDoc="0" locked="0" layoutInCell="0" allowOverlap="1" wp14:anchorId="647DC3DE" wp14:editId="54FC9877">
                  <wp:simplePos x="0" y="0"/>
                  <wp:positionH relativeFrom="rightMargin">
                    <wp:posOffset>-350520</wp:posOffset>
                  </wp:positionH>
                  <wp:positionV relativeFrom="paragraph">
                    <wp:posOffset>6985</wp:posOffset>
                  </wp:positionV>
                  <wp:extent cx="238125" cy="238125"/>
                  <wp:effectExtent l="0" t="0" r="9525" b="9525"/>
                  <wp:wrapNone/>
                  <wp:docPr id="448565387" name="Grafik 44856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269317AE" w14:textId="3560BFAF" w:rsidR="005967B3" w:rsidRPr="00F370CE" w:rsidRDefault="00D76EAD" w:rsidP="00CB5FE9">
            <w:pPr>
              <w:jc w:val="cente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p</w:t>
            </w:r>
          </w:p>
        </w:tc>
        <w:tc>
          <w:tcPr>
            <w:tcW w:w="4232" w:type="dxa"/>
            <w:tcBorders>
              <w:top w:val="single" w:sz="4" w:space="0" w:color="auto"/>
              <w:left w:val="single" w:sz="4" w:space="0" w:color="auto"/>
              <w:bottom w:val="single" w:sz="4" w:space="0" w:color="auto"/>
              <w:right w:val="single" w:sz="4" w:space="0" w:color="auto"/>
            </w:tcBorders>
          </w:tcPr>
          <w:p w14:paraId="2867E122" w14:textId="77777777" w:rsidR="00734E07"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sidRPr="007868EA">
              <w:rPr>
                <w:rFonts w:cs="Arial"/>
                <w:i/>
                <w:iCs/>
                <w:sz w:val="22"/>
              </w:rPr>
              <w:t>Ergebnissicherung</w:t>
            </w:r>
            <w:r>
              <w:rPr>
                <w:rFonts w:cs="Arial"/>
                <w:sz w:val="22"/>
              </w:rPr>
              <w:t xml:space="preserve">: </w:t>
            </w:r>
          </w:p>
          <w:p w14:paraId="740029C7" w14:textId="7C7409A8"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Rollenspiel durchführen und reflektieren</w:t>
            </w:r>
            <w:r w:rsidR="00B97DC3">
              <w:rPr>
                <w:rFonts w:cs="Arial"/>
                <w:sz w:val="22"/>
              </w:rPr>
              <w:t xml:space="preserve">. Die Lernenden sollen Verbesserungen in ihren </w:t>
            </w:r>
            <w:r w:rsidR="00E37508">
              <w:rPr>
                <w:rFonts w:cs="Arial"/>
                <w:sz w:val="22"/>
              </w:rPr>
              <w:t>Unterlagen</w:t>
            </w:r>
            <w:r w:rsidR="00B97DC3">
              <w:rPr>
                <w:rFonts w:cs="Arial"/>
                <w:sz w:val="22"/>
              </w:rPr>
              <w:t xml:space="preserve"> vornehmen.</w:t>
            </w:r>
          </w:p>
        </w:tc>
        <w:tc>
          <w:tcPr>
            <w:tcW w:w="1984" w:type="dxa"/>
            <w:tcBorders>
              <w:top w:val="single" w:sz="4" w:space="0" w:color="auto"/>
              <w:left w:val="single" w:sz="4" w:space="0" w:color="auto"/>
              <w:bottom w:val="single" w:sz="4" w:space="0" w:color="auto"/>
              <w:right w:val="single" w:sz="4" w:space="0" w:color="auto"/>
            </w:tcBorders>
          </w:tcPr>
          <w:p w14:paraId="454FA0A4" w14:textId="6679A35A"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AD29C68" w14:textId="4008E781"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Dauer: 1</w:t>
            </w:r>
            <w:r w:rsidR="00734E07">
              <w:rPr>
                <w:rFonts w:cs="Arial"/>
                <w:sz w:val="22"/>
              </w:rPr>
              <w:t>0</w:t>
            </w:r>
            <w:r>
              <w:rPr>
                <w:rFonts w:cs="Arial"/>
                <w:sz w:val="22"/>
              </w:rPr>
              <w:t>‘</w:t>
            </w:r>
          </w:p>
        </w:tc>
      </w:tr>
      <w:tr w:rsidR="005967B3" w:rsidRPr="008F5733" w14:paraId="56D5C45B"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E16FB17" w14:textId="7E32B4AA" w:rsidR="005967B3" w:rsidRPr="00150C4A" w:rsidRDefault="00734E0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k/b</w:t>
            </w:r>
          </w:p>
        </w:tc>
        <w:tc>
          <w:tcPr>
            <w:tcW w:w="846" w:type="dxa"/>
            <w:tcBorders>
              <w:top w:val="single" w:sz="4" w:space="0" w:color="auto"/>
              <w:left w:val="single" w:sz="4" w:space="0" w:color="auto"/>
              <w:bottom w:val="single" w:sz="4" w:space="0" w:color="auto"/>
              <w:right w:val="single" w:sz="4" w:space="0" w:color="auto"/>
            </w:tcBorders>
            <w:vAlign w:val="center"/>
          </w:tcPr>
          <w:p w14:paraId="27948340" w14:textId="01762FDE"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0160" behindDoc="0" locked="0" layoutInCell="0" allowOverlap="1" wp14:anchorId="61DAB3AB" wp14:editId="1E2B9472">
                  <wp:simplePos x="0" y="0"/>
                  <wp:positionH relativeFrom="rightMargin">
                    <wp:posOffset>-362585</wp:posOffset>
                  </wp:positionH>
                  <wp:positionV relativeFrom="paragraph">
                    <wp:posOffset>-635</wp:posOffset>
                  </wp:positionV>
                  <wp:extent cx="200025" cy="213995"/>
                  <wp:effectExtent l="0" t="0" r="9525" b="0"/>
                  <wp:wrapNone/>
                  <wp:docPr id="246650081" name="Grafik 24665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077BFC7B" w14:textId="77777777" w:rsidR="005967B3" w:rsidRDefault="005967B3" w:rsidP="00CB5FE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0E278DA8" w14:textId="77777777" w:rsidR="005967B3" w:rsidRDefault="005967B3" w:rsidP="00400097">
            <w:pPr>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Reflexion des Lernthemas 1</w:t>
            </w:r>
          </w:p>
          <w:p w14:paraId="1D90BC23" w14:textId="77777777" w:rsidR="003A6968" w:rsidRPr="007D63DE" w:rsidRDefault="003A6968" w:rsidP="00400097">
            <w:pPr>
              <w:cnfStyle w:val="000000100000" w:firstRow="0" w:lastRow="0" w:firstColumn="0" w:lastColumn="0" w:oddVBand="0" w:evenVBand="0" w:oddHBand="1" w:evenHBand="0" w:firstRowFirstColumn="0" w:firstRowLastColumn="0" w:lastRowFirstColumn="0" w:lastRowLastColumn="0"/>
              <w:rPr>
                <w:i/>
                <w:iCs/>
                <w:sz w:val="10"/>
                <w:szCs w:val="10"/>
              </w:rPr>
            </w:pPr>
          </w:p>
          <w:p w14:paraId="3A91A013" w14:textId="49A1DA7A" w:rsidR="003A6968" w:rsidRPr="007868EA" w:rsidRDefault="003A6968" w:rsidP="00400097">
            <w:pPr>
              <w:cnfStyle w:val="000000100000" w:firstRow="0" w:lastRow="0" w:firstColumn="0" w:lastColumn="0" w:oddVBand="0" w:evenVBand="0" w:oddHBand="1" w:evenHBand="0" w:firstRowFirstColumn="0" w:firstRowLastColumn="0" w:lastRowFirstColumn="0" w:lastRowLastColumn="0"/>
              <w:rPr>
                <w:i/>
                <w:iCs/>
                <w:sz w:val="22"/>
              </w:rPr>
            </w:pPr>
            <w:r>
              <w:rPr>
                <w:i/>
                <w:iCs/>
                <w:sz w:val="22"/>
              </w:rPr>
              <w:t>Die Lernenden reflektieren Ihren Lernstand.</w:t>
            </w:r>
          </w:p>
        </w:tc>
        <w:tc>
          <w:tcPr>
            <w:tcW w:w="1984" w:type="dxa"/>
            <w:tcBorders>
              <w:top w:val="single" w:sz="4" w:space="0" w:color="auto"/>
              <w:left w:val="single" w:sz="4" w:space="0" w:color="auto"/>
              <w:bottom w:val="single" w:sz="4" w:space="0" w:color="auto"/>
              <w:right w:val="single" w:sz="4" w:space="0" w:color="auto"/>
            </w:tcBorders>
          </w:tcPr>
          <w:p w14:paraId="7FB6C4E0" w14:textId="16BB38F4"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Moodle</w:t>
            </w:r>
            <w:proofErr w:type="spellEnd"/>
            <w:r w:rsidR="00E37508">
              <w:rPr>
                <w:sz w:val="22"/>
              </w:rPr>
              <w:t>-A</w:t>
            </w:r>
            <w:r>
              <w:rPr>
                <w:sz w:val="22"/>
              </w:rPr>
              <w:t>ktivität: Befragung: „Reflektieren Sie Ihren Kompetenzzuwachs“</w:t>
            </w:r>
          </w:p>
        </w:tc>
        <w:tc>
          <w:tcPr>
            <w:tcW w:w="1276" w:type="dxa"/>
            <w:tcBorders>
              <w:top w:val="single" w:sz="4" w:space="0" w:color="auto"/>
              <w:left w:val="single" w:sz="4" w:space="0" w:color="auto"/>
              <w:bottom w:val="single" w:sz="4" w:space="0" w:color="auto"/>
              <w:right w:val="single" w:sz="4" w:space="0" w:color="auto"/>
            </w:tcBorders>
            <w:vAlign w:val="center"/>
          </w:tcPr>
          <w:p w14:paraId="21ABCC9F" w14:textId="6C99D293"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734E07" w:rsidRPr="00CB5FE9" w14:paraId="1D4DA7CF" w14:textId="77777777" w:rsidTr="004A0E0C">
        <w:trPr>
          <w:trHeight w:val="580"/>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568A939C" w14:textId="42AB77F9" w:rsidR="00734E07" w:rsidRPr="00734E07" w:rsidRDefault="00734E07" w:rsidP="00CB5FE9">
            <w:pPr>
              <w:tabs>
                <w:tab w:val="left" w:pos="14601"/>
              </w:tabs>
              <w:rPr>
                <w:rFonts w:cs="Tahoma"/>
                <w:sz w:val="24"/>
                <w:szCs w:val="24"/>
              </w:rPr>
            </w:pPr>
            <w:r w:rsidRPr="00734E07">
              <w:rPr>
                <w:rFonts w:cs="Tahoma"/>
                <w:sz w:val="24"/>
                <w:szCs w:val="24"/>
              </w:rPr>
              <w:t>Lernschritt 1.1: Die Lagerkennzahlen berechnen (Dauer 90 Minuten)</w:t>
            </w:r>
          </w:p>
        </w:tc>
      </w:tr>
      <w:tr w:rsidR="005967B3" w:rsidRPr="008F5733" w14:paraId="7FE7840C"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F642903" w14:textId="2024C584" w:rsidR="005967B3" w:rsidRPr="00150C4A" w:rsidRDefault="00734E0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i</w:t>
            </w:r>
          </w:p>
        </w:tc>
        <w:tc>
          <w:tcPr>
            <w:tcW w:w="846" w:type="dxa"/>
            <w:tcBorders>
              <w:top w:val="single" w:sz="4" w:space="0" w:color="auto"/>
              <w:left w:val="single" w:sz="4" w:space="0" w:color="auto"/>
              <w:bottom w:val="single" w:sz="4" w:space="0" w:color="auto"/>
              <w:right w:val="single" w:sz="4" w:space="0" w:color="auto"/>
            </w:tcBorders>
            <w:vAlign w:val="center"/>
          </w:tcPr>
          <w:p w14:paraId="09135A04" w14:textId="289FA405"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741184" behindDoc="0" locked="0" layoutInCell="0" allowOverlap="1" wp14:anchorId="6FC1C9B3" wp14:editId="7863D647">
                  <wp:simplePos x="0" y="0"/>
                  <wp:positionH relativeFrom="rightMargin">
                    <wp:posOffset>-387350</wp:posOffset>
                  </wp:positionH>
                  <wp:positionV relativeFrom="paragraph">
                    <wp:posOffset>5080</wp:posOffset>
                  </wp:positionV>
                  <wp:extent cx="200025" cy="213995"/>
                  <wp:effectExtent l="0" t="0" r="0" b="0"/>
                  <wp:wrapNone/>
                  <wp:docPr id="1019307981" name="Grafik 101930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4671127C" w14:textId="77777777" w:rsidR="005967B3" w:rsidRPr="00F370CE" w:rsidRDefault="005967B3" w:rsidP="00CB5FE9">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7ADF0060" w14:textId="77777777" w:rsidR="005967B3" w:rsidRPr="007868EA" w:rsidRDefault="005967B3" w:rsidP="00C62725">
            <w:pPr>
              <w:cnfStyle w:val="000000100000" w:firstRow="0" w:lastRow="0" w:firstColumn="0" w:lastColumn="0" w:oddVBand="0" w:evenVBand="0" w:oddHBand="1" w:evenHBand="0" w:firstRowFirstColumn="0" w:firstRowLastColumn="0" w:lastRowFirstColumn="0" w:lastRowLastColumn="0"/>
              <w:rPr>
                <w:rFonts w:cs="Arial"/>
                <w:i/>
                <w:iCs/>
                <w:sz w:val="22"/>
              </w:rPr>
            </w:pPr>
            <w:r w:rsidRPr="007868EA">
              <w:rPr>
                <w:rFonts w:cs="Arial"/>
                <w:i/>
                <w:iCs/>
                <w:sz w:val="22"/>
              </w:rPr>
              <w:t>Einstieg</w:t>
            </w:r>
          </w:p>
        </w:tc>
        <w:tc>
          <w:tcPr>
            <w:tcW w:w="1984" w:type="dxa"/>
            <w:tcBorders>
              <w:top w:val="single" w:sz="4" w:space="0" w:color="auto"/>
              <w:left w:val="single" w:sz="4" w:space="0" w:color="auto"/>
              <w:bottom w:val="single" w:sz="4" w:space="0" w:color="auto"/>
              <w:right w:val="single" w:sz="4" w:space="0" w:color="auto"/>
            </w:tcBorders>
            <w:vAlign w:val="center"/>
          </w:tcPr>
          <w:p w14:paraId="581E6134" w14:textId="651319FB" w:rsidR="005967B3" w:rsidRPr="00F370CE" w:rsidRDefault="005967B3" w:rsidP="00C62725">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E-Mail</w:t>
            </w:r>
          </w:p>
        </w:tc>
        <w:tc>
          <w:tcPr>
            <w:tcW w:w="1276" w:type="dxa"/>
            <w:tcBorders>
              <w:top w:val="single" w:sz="4" w:space="0" w:color="auto"/>
              <w:left w:val="single" w:sz="4" w:space="0" w:color="auto"/>
              <w:bottom w:val="single" w:sz="4" w:space="0" w:color="auto"/>
              <w:right w:val="single" w:sz="4" w:space="0" w:color="auto"/>
            </w:tcBorders>
            <w:vAlign w:val="center"/>
          </w:tcPr>
          <w:p w14:paraId="2083EB53" w14:textId="128846E3"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Dauer: </w:t>
            </w:r>
            <w:r w:rsidR="00D71BF5">
              <w:rPr>
                <w:rFonts w:cs="Arial"/>
                <w:sz w:val="22"/>
              </w:rPr>
              <w:t>2</w:t>
            </w:r>
            <w:r>
              <w:rPr>
                <w:rFonts w:cs="Arial"/>
                <w:sz w:val="22"/>
              </w:rPr>
              <w:t>‘</w:t>
            </w:r>
          </w:p>
        </w:tc>
      </w:tr>
      <w:tr w:rsidR="00734E07" w:rsidRPr="008F5733" w14:paraId="3FFF8CFE" w14:textId="77777777" w:rsidTr="00203D91">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96FB5B4" w14:textId="77777777" w:rsidR="00734E07" w:rsidRPr="00150C4A" w:rsidRDefault="00734E07" w:rsidP="00203D91">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p/e</w:t>
            </w:r>
          </w:p>
        </w:tc>
        <w:tc>
          <w:tcPr>
            <w:tcW w:w="846" w:type="dxa"/>
            <w:tcBorders>
              <w:top w:val="single" w:sz="4" w:space="0" w:color="auto"/>
              <w:left w:val="single" w:sz="4" w:space="0" w:color="auto"/>
              <w:bottom w:val="single" w:sz="4" w:space="0" w:color="auto"/>
              <w:right w:val="single" w:sz="4" w:space="0" w:color="auto"/>
            </w:tcBorders>
            <w:vAlign w:val="center"/>
          </w:tcPr>
          <w:p w14:paraId="1D9A633B" w14:textId="6463F275" w:rsidR="00734E07" w:rsidRPr="00F370CE" w:rsidRDefault="00734E07" w:rsidP="00203D91">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67808" behindDoc="0" locked="0" layoutInCell="0" allowOverlap="1" wp14:anchorId="49D0C789" wp14:editId="21C9FE08">
                  <wp:simplePos x="0" y="0"/>
                  <wp:positionH relativeFrom="rightMargin">
                    <wp:posOffset>-400685</wp:posOffset>
                  </wp:positionH>
                  <wp:positionV relativeFrom="paragraph">
                    <wp:posOffset>61595</wp:posOffset>
                  </wp:positionV>
                  <wp:extent cx="238125" cy="238125"/>
                  <wp:effectExtent l="0" t="0" r="9525" b="952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46DD81AF" w14:textId="1C32CC27" w:rsidR="00734E07" w:rsidRDefault="00F01179" w:rsidP="00203D91">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vAlign w:val="center"/>
          </w:tcPr>
          <w:p w14:paraId="31AC5425" w14:textId="10B4008E" w:rsidR="00734E07" w:rsidRPr="00E723B2" w:rsidRDefault="002F10EC" w:rsidP="00203D91">
            <w:pPr>
              <w:cnfStyle w:val="000000000000" w:firstRow="0" w:lastRow="0" w:firstColumn="0" w:lastColumn="0" w:oddVBand="0" w:evenVBand="0" w:oddHBand="0" w:evenHBand="0" w:firstRowFirstColumn="0" w:firstRowLastColumn="0" w:lastRowFirstColumn="0" w:lastRowLastColumn="0"/>
              <w:rPr>
                <w:sz w:val="22"/>
              </w:rPr>
            </w:pPr>
            <w:r>
              <w:rPr>
                <w:sz w:val="22"/>
              </w:rPr>
              <w:t>Austausch über die nächsten Arbeitsschritte im Plenum</w:t>
            </w:r>
          </w:p>
        </w:tc>
        <w:tc>
          <w:tcPr>
            <w:tcW w:w="1984" w:type="dxa"/>
            <w:tcBorders>
              <w:top w:val="single" w:sz="4" w:space="0" w:color="auto"/>
              <w:left w:val="single" w:sz="4" w:space="0" w:color="auto"/>
              <w:bottom w:val="single" w:sz="4" w:space="0" w:color="auto"/>
              <w:right w:val="single" w:sz="4" w:space="0" w:color="auto"/>
            </w:tcBorders>
            <w:vAlign w:val="center"/>
          </w:tcPr>
          <w:p w14:paraId="3B24DC8B" w14:textId="0FA5F3E0" w:rsidR="00734E07" w:rsidRDefault="00734E07" w:rsidP="00203D91">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102D96D1" w14:textId="5AEF1AA8" w:rsidR="00734E07" w:rsidRDefault="00734E07" w:rsidP="00203D91">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F361C4">
              <w:rPr>
                <w:sz w:val="22"/>
              </w:rPr>
              <w:t>3</w:t>
            </w:r>
            <w:r w:rsidR="00E36D9E">
              <w:rPr>
                <w:sz w:val="22"/>
              </w:rPr>
              <w:t>‘</w:t>
            </w:r>
          </w:p>
        </w:tc>
      </w:tr>
      <w:tr w:rsidR="00BE70F1" w:rsidRPr="008F5733" w14:paraId="4FF6CF57" w14:textId="77777777" w:rsidTr="00364C34">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47BC890" w14:textId="3FDD5410" w:rsidR="00BE70F1" w:rsidRPr="00150C4A" w:rsidRDefault="00BE70F1" w:rsidP="00BE70F1">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529F1C62" w14:textId="77777777" w:rsidR="00BE70F1" w:rsidRPr="00591BC7" w:rsidRDefault="00BE70F1" w:rsidP="00364C34">
            <w:pPr>
              <w:cnfStyle w:val="000000100000" w:firstRow="0" w:lastRow="0" w:firstColumn="0" w:lastColumn="0" w:oddVBand="0" w:evenVBand="0" w:oddHBand="1" w:evenHBand="0" w:firstRowFirstColumn="0" w:firstRowLastColumn="0" w:lastRowFirstColumn="0" w:lastRowLastColumn="0"/>
              <w:rPr>
                <w:rFonts w:cs="Tahoma"/>
                <w:noProof/>
                <w:color w:val="auto"/>
                <w:sz w:val="24"/>
                <w:szCs w:val="24"/>
                <w:lang w:eastAsia="de-DE"/>
              </w:rPr>
            </w:pPr>
            <w:r w:rsidRPr="00591BC7">
              <w:rPr>
                <w:rFonts w:cs="Tahoma"/>
                <w:noProof/>
                <w:sz w:val="24"/>
                <w:szCs w:val="24"/>
                <w:lang w:eastAsia="de-DE"/>
              </w:rPr>
              <w:drawing>
                <wp:anchor distT="0" distB="0" distL="114300" distR="114300" simplePos="0" relativeHeight="251774976" behindDoc="1" locked="0" layoutInCell="0" allowOverlap="1" wp14:anchorId="6724F7B5" wp14:editId="103FD890">
                  <wp:simplePos x="0" y="0"/>
                  <wp:positionH relativeFrom="rightMargin">
                    <wp:posOffset>-381635</wp:posOffset>
                  </wp:positionH>
                  <wp:positionV relativeFrom="paragraph">
                    <wp:posOffset>636905</wp:posOffset>
                  </wp:positionV>
                  <wp:extent cx="409575" cy="201295"/>
                  <wp:effectExtent l="0" t="0" r="9525" b="8255"/>
                  <wp:wrapTight wrapText="bothSides">
                    <wp:wrapPolygon edited="0">
                      <wp:start x="1005" y="0"/>
                      <wp:lineTo x="0" y="16353"/>
                      <wp:lineTo x="0" y="20442"/>
                      <wp:lineTo x="21098" y="20442"/>
                      <wp:lineTo x="21098" y="16353"/>
                      <wp:lineTo x="20093" y="0"/>
                      <wp:lineTo x="1005" y="0"/>
                    </wp:wrapPolygon>
                  </wp:wrapTight>
                  <wp:docPr id="720161981" name="Grafik 72016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73952" behindDoc="0" locked="0" layoutInCell="0" allowOverlap="1" wp14:anchorId="7C63BED0" wp14:editId="199C1BBD">
                  <wp:simplePos x="0" y="0"/>
                  <wp:positionH relativeFrom="rightMargin">
                    <wp:posOffset>-286385</wp:posOffset>
                  </wp:positionH>
                  <wp:positionV relativeFrom="paragraph">
                    <wp:posOffset>72390</wp:posOffset>
                  </wp:positionV>
                  <wp:extent cx="200025" cy="213995"/>
                  <wp:effectExtent l="0" t="0" r="9525" b="0"/>
                  <wp:wrapNone/>
                  <wp:docPr id="1159653336" name="Grafik 1159653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0BEF5" w14:textId="77777777" w:rsidR="00BE70F1" w:rsidRPr="00591BC7" w:rsidRDefault="00BE70F1" w:rsidP="00364C34">
            <w:pPr>
              <w:cnfStyle w:val="000000100000" w:firstRow="0" w:lastRow="0" w:firstColumn="0" w:lastColumn="0" w:oddVBand="0" w:evenVBand="0" w:oddHBand="1" w:evenHBand="0" w:firstRowFirstColumn="0" w:firstRowLastColumn="0" w:lastRowFirstColumn="0" w:lastRowLastColumn="0"/>
              <w:rPr>
                <w:rFonts w:cs="Tahoma"/>
                <w:noProof/>
                <w:color w:val="auto"/>
                <w:sz w:val="24"/>
                <w:szCs w:val="24"/>
                <w:lang w:eastAsia="de-DE"/>
              </w:rPr>
            </w:pPr>
          </w:p>
          <w:p w14:paraId="467A914C" w14:textId="77777777" w:rsidR="00BE70F1" w:rsidRPr="00591BC7" w:rsidRDefault="00BE70F1" w:rsidP="00364C34">
            <w:pPr>
              <w:cnfStyle w:val="000000100000" w:firstRow="0" w:lastRow="0" w:firstColumn="0" w:lastColumn="0" w:oddVBand="0" w:evenVBand="0" w:oddHBand="1" w:evenHBand="0" w:firstRowFirstColumn="0" w:firstRowLastColumn="0" w:lastRowFirstColumn="0" w:lastRowLastColumn="0"/>
              <w:rPr>
                <w:rFonts w:cs="Tahoma"/>
                <w:noProof/>
                <w:color w:val="auto"/>
                <w:sz w:val="24"/>
                <w:szCs w:val="24"/>
                <w:lang w:eastAsia="de-DE"/>
              </w:rPr>
            </w:pPr>
            <w:r w:rsidRPr="00591BC7">
              <w:rPr>
                <w:rFonts w:cs="Tahoma"/>
                <w:noProof/>
                <w:color w:val="auto"/>
                <w:sz w:val="24"/>
                <w:szCs w:val="24"/>
                <w:lang w:eastAsia="de-DE"/>
              </w:rPr>
              <w:t xml:space="preserve">oder </w:t>
            </w:r>
          </w:p>
          <w:p w14:paraId="4F4DE1E8" w14:textId="35F70FAF" w:rsidR="00BE70F1" w:rsidRPr="00F370CE" w:rsidRDefault="00BE70F1" w:rsidP="00364C34">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p>
        </w:tc>
        <w:tc>
          <w:tcPr>
            <w:tcW w:w="734" w:type="dxa"/>
            <w:tcBorders>
              <w:top w:val="single" w:sz="4" w:space="0" w:color="auto"/>
              <w:left w:val="single" w:sz="4" w:space="0" w:color="auto"/>
              <w:bottom w:val="single" w:sz="4" w:space="0" w:color="auto"/>
              <w:right w:val="single" w:sz="4" w:space="0" w:color="auto"/>
            </w:tcBorders>
            <w:vAlign w:val="center"/>
          </w:tcPr>
          <w:p w14:paraId="22C5B3FD" w14:textId="77777777" w:rsidR="00F01179" w:rsidRDefault="00F01179" w:rsidP="00BE70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p>
          <w:p w14:paraId="79E07125" w14:textId="3191004F" w:rsidR="00BE70F1" w:rsidRDefault="00F01179" w:rsidP="00BE70F1">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oder </w:t>
            </w:r>
            <w:proofErr w:type="spellStart"/>
            <w:r>
              <w:rPr>
                <w:sz w:val="22"/>
              </w:rPr>
              <w:t>koop</w:t>
            </w:r>
            <w:proofErr w:type="spellEnd"/>
            <w:r>
              <w:rPr>
                <w:sz w:val="22"/>
              </w:rPr>
              <w:t>.</w:t>
            </w:r>
          </w:p>
        </w:tc>
        <w:tc>
          <w:tcPr>
            <w:tcW w:w="4232" w:type="dxa"/>
            <w:tcBorders>
              <w:top w:val="single" w:sz="4" w:space="0" w:color="auto"/>
              <w:left w:val="single" w:sz="4" w:space="0" w:color="auto"/>
              <w:bottom w:val="single" w:sz="4" w:space="0" w:color="auto"/>
              <w:right w:val="single" w:sz="4" w:space="0" w:color="auto"/>
            </w:tcBorders>
          </w:tcPr>
          <w:p w14:paraId="32619FEA" w14:textId="0B1990CB" w:rsidR="00BE70F1" w:rsidRPr="007868EA" w:rsidRDefault="00BE70F1" w:rsidP="00BE70F1">
            <w:pPr>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1:</w:t>
            </w:r>
          </w:p>
          <w:p w14:paraId="66409711" w14:textId="07F5D53B" w:rsidR="00BE70F1" w:rsidRPr="007868EA" w:rsidRDefault="00BE70F1" w:rsidP="00BE70F1">
            <w:pPr>
              <w:cnfStyle w:val="000000100000" w:firstRow="0" w:lastRow="0" w:firstColumn="0" w:lastColumn="0" w:oddVBand="0" w:evenVBand="0" w:oddHBand="1" w:evenHBand="0" w:firstRowFirstColumn="0" w:firstRowLastColumn="0" w:lastRowFirstColumn="0" w:lastRowLastColumn="0"/>
              <w:rPr>
                <w:sz w:val="22"/>
              </w:rPr>
            </w:pPr>
            <w:r w:rsidRPr="007868EA">
              <w:rPr>
                <w:sz w:val="22"/>
              </w:rPr>
              <w:t xml:space="preserve">Die Lernenden berechnen </w:t>
            </w:r>
            <w:r>
              <w:rPr>
                <w:sz w:val="22"/>
              </w:rPr>
              <w:t xml:space="preserve">die </w:t>
            </w:r>
            <w:r w:rsidRPr="007868EA">
              <w:rPr>
                <w:sz w:val="22"/>
              </w:rPr>
              <w:t>Lagerkennzahlen</w:t>
            </w:r>
            <w:r>
              <w:rPr>
                <w:sz w:val="22"/>
              </w:rPr>
              <w:t xml:space="preserve"> in Einzel- oder Partnerarbeit</w:t>
            </w:r>
            <w:r w:rsidRPr="007868EA">
              <w:rPr>
                <w:sz w:val="22"/>
              </w:rPr>
              <w:t>.</w:t>
            </w:r>
            <w:r>
              <w:rPr>
                <w:sz w:val="22"/>
              </w:rPr>
              <w:t xml:space="preserve"> Das Arbeitsblatt steht als veränderbares Dokument und als beschreibbare PDF</w:t>
            </w:r>
            <w:r w:rsidR="00E37508">
              <w:rPr>
                <w:sz w:val="22"/>
              </w:rPr>
              <w:t>-Datei</w:t>
            </w:r>
            <w:r>
              <w:rPr>
                <w:sz w:val="22"/>
              </w:rPr>
              <w:t xml:space="preserve"> zur Verfügung.</w:t>
            </w:r>
            <w:r w:rsidRPr="007868EA">
              <w:rPr>
                <w:sz w:val="22"/>
              </w:rPr>
              <w:t xml:space="preserve"> </w:t>
            </w:r>
            <w:r>
              <w:rPr>
                <w:sz w:val="22"/>
              </w:rPr>
              <w:t>Für die Lernenden gibt es</w:t>
            </w:r>
            <w:r w:rsidRPr="007868EA">
              <w:rPr>
                <w:sz w:val="22"/>
              </w:rPr>
              <w:t xml:space="preserve"> zwei Hilfen</w:t>
            </w:r>
            <w:r>
              <w:rPr>
                <w:sz w:val="22"/>
              </w:rPr>
              <w:t xml:space="preserve"> in Niveaustufen A und B.</w:t>
            </w:r>
            <w:r w:rsidR="00DB7FEB">
              <w:rPr>
                <w:sz w:val="22"/>
              </w:rPr>
              <w:t xml:space="preserve"> </w:t>
            </w:r>
          </w:p>
          <w:p w14:paraId="06CB0DB6" w14:textId="77777777" w:rsidR="00BE70F1" w:rsidRDefault="00BE70F1" w:rsidP="00BE70F1">
            <w:pPr>
              <w:cnfStyle w:val="000000100000" w:firstRow="0" w:lastRow="0" w:firstColumn="0" w:lastColumn="0" w:oddVBand="0" w:evenVBand="0" w:oddHBand="1" w:evenHBand="0" w:firstRowFirstColumn="0" w:firstRowLastColumn="0" w:lastRowFirstColumn="0" w:lastRowLastColumn="0"/>
              <w:rPr>
                <w:sz w:val="22"/>
              </w:rPr>
            </w:pPr>
            <w:r w:rsidRPr="007868EA">
              <w:rPr>
                <w:sz w:val="22"/>
              </w:rPr>
              <w:t>Ablage im Studierendenordner</w:t>
            </w:r>
          </w:p>
          <w:p w14:paraId="57FE8A64" w14:textId="77777777" w:rsidR="00BE70F1" w:rsidRPr="007D63DE" w:rsidRDefault="00BE70F1" w:rsidP="00BE70F1">
            <w:pPr>
              <w:cnfStyle w:val="000000100000" w:firstRow="0" w:lastRow="0" w:firstColumn="0" w:lastColumn="0" w:oddVBand="0" w:evenVBand="0" w:oddHBand="1" w:evenHBand="0" w:firstRowFirstColumn="0" w:firstRowLastColumn="0" w:lastRowFirstColumn="0" w:lastRowLastColumn="0"/>
              <w:rPr>
                <w:sz w:val="10"/>
                <w:szCs w:val="10"/>
              </w:rPr>
            </w:pPr>
          </w:p>
          <w:p w14:paraId="5D3F827D" w14:textId="79EB01CD" w:rsidR="00BE70F1" w:rsidRPr="003A6968" w:rsidRDefault="00BE70F1" w:rsidP="00BE70F1">
            <w:pPr>
              <w:cnfStyle w:val="000000100000" w:firstRow="0" w:lastRow="0" w:firstColumn="0" w:lastColumn="0" w:oddVBand="0" w:evenVBand="0" w:oddHBand="1" w:evenHBand="0" w:firstRowFirstColumn="0" w:firstRowLastColumn="0" w:lastRowFirstColumn="0" w:lastRowLastColumn="0"/>
              <w:rPr>
                <w:i/>
                <w:iCs/>
                <w:sz w:val="22"/>
              </w:rPr>
            </w:pPr>
            <w:r w:rsidRPr="003A6968">
              <w:rPr>
                <w:i/>
                <w:iCs/>
                <w:sz w:val="22"/>
              </w:rPr>
              <w:t>Die Lernenden bearbeiten selbst</w:t>
            </w:r>
            <w:r w:rsidR="00E37508">
              <w:rPr>
                <w:i/>
                <w:iCs/>
                <w:sz w:val="22"/>
              </w:rPr>
              <w:t>st</w:t>
            </w:r>
            <w:r w:rsidRPr="003A6968">
              <w:rPr>
                <w:i/>
                <w:iCs/>
                <w:sz w:val="22"/>
              </w:rPr>
              <w:t>ändig die Aufgabe und stellen die Lösungen nachvollziehbar dar.</w:t>
            </w:r>
            <w:r>
              <w:rPr>
                <w:i/>
                <w:iCs/>
                <w:sz w:val="22"/>
              </w:rPr>
              <w:t xml:space="preserve"> Für die Präsentationsgestaltung können die Schülerinnen</w:t>
            </w:r>
            <w:r w:rsidR="00E37508">
              <w:rPr>
                <w:i/>
                <w:iCs/>
                <w:sz w:val="22"/>
              </w:rPr>
              <w:t xml:space="preserve"> und Schüler</w:t>
            </w:r>
            <w:r>
              <w:rPr>
                <w:i/>
                <w:iCs/>
                <w:sz w:val="22"/>
              </w:rPr>
              <w:t xml:space="preserve"> auf eine Hilfe zurückgreifen.</w:t>
            </w:r>
          </w:p>
        </w:tc>
        <w:tc>
          <w:tcPr>
            <w:tcW w:w="1984" w:type="dxa"/>
            <w:tcBorders>
              <w:top w:val="single" w:sz="4" w:space="0" w:color="auto"/>
              <w:left w:val="single" w:sz="4" w:space="0" w:color="auto"/>
              <w:bottom w:val="single" w:sz="4" w:space="0" w:color="auto"/>
              <w:right w:val="single" w:sz="4" w:space="0" w:color="auto"/>
            </w:tcBorders>
          </w:tcPr>
          <w:p w14:paraId="6BF3EBA7" w14:textId="78D961CC" w:rsidR="00BE70F1" w:rsidRDefault="00DB7FEB" w:rsidP="00BE70F1">
            <w:pPr>
              <w:cnfStyle w:val="000000100000" w:firstRow="0" w:lastRow="0" w:firstColumn="0" w:lastColumn="0" w:oddVBand="0" w:evenVBand="0" w:oddHBand="1" w:evenHBand="0" w:firstRowFirstColumn="0" w:firstRowLastColumn="0" w:lastRowFirstColumn="0" w:lastRowLastColumn="0"/>
              <w:rPr>
                <w:sz w:val="22"/>
              </w:rPr>
            </w:pPr>
            <w:r>
              <w:rPr>
                <w:sz w:val="22"/>
              </w:rPr>
              <w:t>Aufgabe Schutzset als Office Dokument oder</w:t>
            </w:r>
          </w:p>
          <w:p w14:paraId="051A1326" w14:textId="0DADBDC9" w:rsidR="00BE70F1" w:rsidRDefault="00BE70F1" w:rsidP="00BE70F1">
            <w:pPr>
              <w:cnfStyle w:val="000000100000" w:firstRow="0" w:lastRow="0" w:firstColumn="0" w:lastColumn="0" w:oddVBand="0" w:evenVBand="0" w:oddHBand="1" w:evenHBand="0" w:firstRowFirstColumn="0" w:firstRowLastColumn="0" w:lastRowFirstColumn="0" w:lastRowLastColumn="0"/>
              <w:rPr>
                <w:sz w:val="22"/>
              </w:rPr>
            </w:pPr>
            <w:r>
              <w:rPr>
                <w:sz w:val="22"/>
              </w:rPr>
              <w:t>beschreibbare PDF</w:t>
            </w:r>
            <w:r w:rsidR="00E37508">
              <w:rPr>
                <w:sz w:val="22"/>
              </w:rPr>
              <w:t>-Datei</w:t>
            </w:r>
          </w:p>
          <w:p w14:paraId="370FEF81" w14:textId="79640898" w:rsidR="00BE70F1" w:rsidRDefault="00BE70F1" w:rsidP="00BE70F1">
            <w:pPr>
              <w:cnfStyle w:val="000000100000" w:firstRow="0" w:lastRow="0" w:firstColumn="0" w:lastColumn="0" w:oddVBand="0" w:evenVBand="0" w:oddHBand="1" w:evenHBand="0" w:firstRowFirstColumn="0" w:firstRowLastColumn="0" w:lastRowFirstColumn="0" w:lastRowLastColumn="0"/>
              <w:rPr>
                <w:sz w:val="22"/>
              </w:rPr>
            </w:pPr>
            <w:r>
              <w:rPr>
                <w:sz w:val="22"/>
              </w:rPr>
              <w:t>Link zu einem Learning Snack</w:t>
            </w:r>
          </w:p>
          <w:p w14:paraId="6535D54A" w14:textId="06D6948C" w:rsidR="00BE70F1" w:rsidRDefault="00BE70F1" w:rsidP="00BE70F1">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Moodle</w:t>
            </w:r>
            <w:proofErr w:type="spellEnd"/>
            <w:r w:rsidR="00E37508">
              <w:rPr>
                <w:sz w:val="22"/>
              </w:rPr>
              <w:t>-A</w:t>
            </w:r>
            <w:r>
              <w:rPr>
                <w:sz w:val="22"/>
              </w:rPr>
              <w:t>ktivität: Buch</w:t>
            </w:r>
          </w:p>
          <w:p w14:paraId="687DEB32" w14:textId="74958F4B" w:rsidR="00BE70F1" w:rsidRDefault="00BE70F1" w:rsidP="00BE70F1">
            <w:pPr>
              <w:cnfStyle w:val="000000100000" w:firstRow="0" w:lastRow="0" w:firstColumn="0" w:lastColumn="0" w:oddVBand="0" w:evenVBand="0" w:oddHBand="1" w:evenHBand="0" w:firstRowFirstColumn="0" w:firstRowLastColumn="0" w:lastRowFirstColumn="0" w:lastRowLastColumn="0"/>
              <w:rPr>
                <w:sz w:val="22"/>
              </w:rPr>
            </w:pPr>
            <w:r>
              <w:rPr>
                <w:sz w:val="22"/>
              </w:rPr>
              <w:t>Link zum Studierendenordner</w:t>
            </w:r>
          </w:p>
        </w:tc>
        <w:tc>
          <w:tcPr>
            <w:tcW w:w="1276" w:type="dxa"/>
            <w:tcBorders>
              <w:top w:val="single" w:sz="4" w:space="0" w:color="auto"/>
              <w:left w:val="single" w:sz="4" w:space="0" w:color="auto"/>
              <w:bottom w:val="single" w:sz="4" w:space="0" w:color="auto"/>
              <w:right w:val="single" w:sz="4" w:space="0" w:color="auto"/>
            </w:tcBorders>
            <w:vAlign w:val="center"/>
          </w:tcPr>
          <w:p w14:paraId="41B4CBAF" w14:textId="6EFDD29D" w:rsidR="00BE70F1" w:rsidRDefault="00BE70F1" w:rsidP="00BE70F1">
            <w:pPr>
              <w:cnfStyle w:val="000000100000" w:firstRow="0" w:lastRow="0" w:firstColumn="0" w:lastColumn="0" w:oddVBand="0" w:evenVBand="0" w:oddHBand="1" w:evenHBand="0" w:firstRowFirstColumn="0" w:firstRowLastColumn="0" w:lastRowFirstColumn="0" w:lastRowLastColumn="0"/>
              <w:rPr>
                <w:sz w:val="22"/>
              </w:rPr>
            </w:pPr>
            <w:r>
              <w:rPr>
                <w:sz w:val="22"/>
              </w:rPr>
              <w:t>Dauer: 25‘</w:t>
            </w:r>
          </w:p>
        </w:tc>
      </w:tr>
      <w:tr w:rsidR="005967B3" w14:paraId="0550B105"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2D8803FA" w14:textId="4AFA4F16" w:rsidR="005967B3" w:rsidRPr="00150C4A" w:rsidRDefault="003B16FB"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lastRenderedPageBreak/>
              <w:t>k/b</w:t>
            </w:r>
          </w:p>
        </w:tc>
        <w:tc>
          <w:tcPr>
            <w:tcW w:w="846" w:type="dxa"/>
            <w:tcBorders>
              <w:top w:val="single" w:sz="4" w:space="0" w:color="auto"/>
              <w:left w:val="single" w:sz="4" w:space="0" w:color="auto"/>
              <w:bottom w:val="single" w:sz="4" w:space="0" w:color="auto"/>
              <w:right w:val="single" w:sz="4" w:space="0" w:color="auto"/>
            </w:tcBorders>
            <w:vAlign w:val="center"/>
          </w:tcPr>
          <w:p w14:paraId="18654F05" w14:textId="61BFA537" w:rsidR="005967B3" w:rsidRPr="00F370CE" w:rsidRDefault="00F01179" w:rsidP="00400097">
            <w:pPr>
              <w:cnfStyle w:val="000000000000" w:firstRow="0" w:lastRow="0" w:firstColumn="0" w:lastColumn="0" w:oddVBand="0" w:evenVBand="0" w:oddHBand="0"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783168" behindDoc="0" locked="0" layoutInCell="0" allowOverlap="1" wp14:anchorId="4A2D4C7A" wp14:editId="1AD31193">
                  <wp:simplePos x="0" y="0"/>
                  <wp:positionH relativeFrom="rightMargin">
                    <wp:posOffset>-372110</wp:posOffset>
                  </wp:positionH>
                  <wp:positionV relativeFrom="paragraph">
                    <wp:posOffset>18415</wp:posOffset>
                  </wp:positionV>
                  <wp:extent cx="352425" cy="251460"/>
                  <wp:effectExtent l="0" t="0" r="9525" b="0"/>
                  <wp:wrapNone/>
                  <wp:docPr id="530643078" name="Grafik 53064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01953F3F" w14:textId="1B7F242C" w:rsidR="005967B3" w:rsidRPr="00F370CE" w:rsidRDefault="002E7700" w:rsidP="00CB5FE9">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Pr>
                <w:rFonts w:cs="Arial"/>
                <w:sz w:val="22"/>
              </w:rPr>
              <w:t>koop</w:t>
            </w:r>
            <w:proofErr w:type="spellEnd"/>
            <w:r>
              <w:rPr>
                <w:rFonts w:cs="Arial"/>
                <w:sz w:val="22"/>
              </w:rPr>
              <w:t>.</w:t>
            </w:r>
          </w:p>
        </w:tc>
        <w:tc>
          <w:tcPr>
            <w:tcW w:w="4232" w:type="dxa"/>
            <w:tcBorders>
              <w:top w:val="single" w:sz="4" w:space="0" w:color="auto"/>
              <w:left w:val="single" w:sz="4" w:space="0" w:color="auto"/>
              <w:bottom w:val="single" w:sz="4" w:space="0" w:color="auto"/>
              <w:right w:val="single" w:sz="4" w:space="0" w:color="auto"/>
            </w:tcBorders>
          </w:tcPr>
          <w:p w14:paraId="443A5373" w14:textId="77777777" w:rsidR="005967B3" w:rsidRPr="007868EA"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Aufgabe 1:</w:t>
            </w:r>
          </w:p>
          <w:p w14:paraId="6FFEDBED" w14:textId="7ACCE149" w:rsidR="003A6968" w:rsidRDefault="00DB7FEB" w:rsidP="00400097">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Zur Vorbereitung auf die Präsentation steht eine Hilfe zur Verfügung. Danach werden die</w:t>
            </w:r>
            <w:r w:rsidR="00BE70F1">
              <w:rPr>
                <w:sz w:val="22"/>
              </w:rPr>
              <w:t xml:space="preserve"> Ergebnisse </w:t>
            </w:r>
            <w:r w:rsidR="00F01179">
              <w:rPr>
                <w:sz w:val="22"/>
              </w:rPr>
              <w:t>in Kleingruppen</w:t>
            </w:r>
            <w:r w:rsidR="00BE70F1">
              <w:rPr>
                <w:sz w:val="22"/>
              </w:rPr>
              <w:t xml:space="preserve"> präsentiert</w:t>
            </w:r>
            <w:r>
              <w:rPr>
                <w:sz w:val="22"/>
              </w:rPr>
              <w:t xml:space="preserve"> und</w:t>
            </w:r>
            <w:r w:rsidR="00BE70F1">
              <w:rPr>
                <w:sz w:val="22"/>
              </w:rPr>
              <w:t xml:space="preserve"> Schwierigkeiten geklärt. </w:t>
            </w:r>
            <w:r w:rsidR="00B97DC3">
              <w:rPr>
                <w:sz w:val="22"/>
              </w:rPr>
              <w:t>Die Lösungen werden ergänzt. Ablage der überarbeiteten Dokumente im Studierendenordner.</w:t>
            </w:r>
          </w:p>
          <w:p w14:paraId="2ADA83E4" w14:textId="77777777" w:rsidR="00B97DC3" w:rsidRPr="007D63DE" w:rsidRDefault="00B97DC3" w:rsidP="00400097">
            <w:pPr>
              <w:tabs>
                <w:tab w:val="left" w:pos="14601"/>
              </w:tabs>
              <w:cnfStyle w:val="000000000000" w:firstRow="0" w:lastRow="0" w:firstColumn="0" w:lastColumn="0" w:oddVBand="0" w:evenVBand="0" w:oddHBand="0" w:evenHBand="0" w:firstRowFirstColumn="0" w:firstRowLastColumn="0" w:lastRowFirstColumn="0" w:lastRowLastColumn="0"/>
              <w:rPr>
                <w:sz w:val="10"/>
                <w:szCs w:val="10"/>
              </w:rPr>
            </w:pPr>
          </w:p>
          <w:p w14:paraId="55A811DA" w14:textId="3E24E23C" w:rsidR="003A6968" w:rsidRPr="003A6968" w:rsidRDefault="003A6968" w:rsidP="00400097">
            <w:pPr>
              <w:tabs>
                <w:tab w:val="left" w:pos="14601"/>
              </w:tabs>
              <w:cnfStyle w:val="000000000000" w:firstRow="0" w:lastRow="0" w:firstColumn="0" w:lastColumn="0" w:oddVBand="0" w:evenVBand="0" w:oddHBand="0" w:evenHBand="0" w:firstRowFirstColumn="0" w:firstRowLastColumn="0" w:lastRowFirstColumn="0" w:lastRowLastColumn="0"/>
              <w:rPr>
                <w:rFonts w:cs="Arial"/>
                <w:i/>
                <w:iCs/>
                <w:sz w:val="22"/>
              </w:rPr>
            </w:pPr>
            <w:r w:rsidRPr="003A6968">
              <w:rPr>
                <w:i/>
                <w:iCs/>
                <w:sz w:val="22"/>
              </w:rPr>
              <w:t>Die Lernenden präsentieren ihre Ergebnisse.</w:t>
            </w:r>
          </w:p>
        </w:tc>
        <w:tc>
          <w:tcPr>
            <w:tcW w:w="1984" w:type="dxa"/>
            <w:tcBorders>
              <w:top w:val="single" w:sz="4" w:space="0" w:color="auto"/>
              <w:left w:val="single" w:sz="4" w:space="0" w:color="auto"/>
              <w:bottom w:val="single" w:sz="4" w:space="0" w:color="auto"/>
              <w:right w:val="single" w:sz="4" w:space="0" w:color="auto"/>
            </w:tcBorders>
          </w:tcPr>
          <w:p w14:paraId="2BC1BA5B" w14:textId="7C385E43" w:rsidR="005967B3" w:rsidRPr="00F370CE" w:rsidRDefault="00DB7FEB" w:rsidP="00400097">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H5P: Hilfe Präsentation Lagerkennzahlen</w:t>
            </w:r>
          </w:p>
        </w:tc>
        <w:tc>
          <w:tcPr>
            <w:tcW w:w="1276" w:type="dxa"/>
            <w:tcBorders>
              <w:top w:val="single" w:sz="4" w:space="0" w:color="auto"/>
              <w:left w:val="single" w:sz="4" w:space="0" w:color="auto"/>
              <w:bottom w:val="single" w:sz="4" w:space="0" w:color="auto"/>
              <w:right w:val="single" w:sz="4" w:space="0" w:color="auto"/>
            </w:tcBorders>
            <w:vAlign w:val="center"/>
          </w:tcPr>
          <w:p w14:paraId="4216F20D" w14:textId="13A4A0F5"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rFonts w:cs="Arial"/>
                <w:sz w:val="22"/>
              </w:rPr>
            </w:pPr>
            <w:r>
              <w:rPr>
                <w:sz w:val="22"/>
              </w:rPr>
              <w:t xml:space="preserve">Dauer: </w:t>
            </w:r>
            <w:r w:rsidR="003B16FB">
              <w:rPr>
                <w:sz w:val="22"/>
              </w:rPr>
              <w:t>10</w:t>
            </w:r>
            <w:r>
              <w:rPr>
                <w:sz w:val="22"/>
              </w:rPr>
              <w:t>‘</w:t>
            </w:r>
          </w:p>
        </w:tc>
      </w:tr>
      <w:tr w:rsidR="005967B3" w14:paraId="0AAAA113"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AF57413" w14:textId="14901945" w:rsidR="005967B3" w:rsidRPr="00150C4A" w:rsidRDefault="003B16FB"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a/k</w:t>
            </w:r>
          </w:p>
        </w:tc>
        <w:tc>
          <w:tcPr>
            <w:tcW w:w="846" w:type="dxa"/>
            <w:tcBorders>
              <w:top w:val="single" w:sz="4" w:space="0" w:color="auto"/>
              <w:left w:val="single" w:sz="4" w:space="0" w:color="auto"/>
              <w:bottom w:val="single" w:sz="4" w:space="0" w:color="auto"/>
              <w:right w:val="single" w:sz="4" w:space="0" w:color="auto"/>
            </w:tcBorders>
            <w:vAlign w:val="center"/>
          </w:tcPr>
          <w:p w14:paraId="20199204" w14:textId="7D198CFB"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45280" behindDoc="0" locked="0" layoutInCell="0" allowOverlap="1" wp14:anchorId="3046E8BD" wp14:editId="07BC2DC9">
                  <wp:simplePos x="0" y="0"/>
                  <wp:positionH relativeFrom="rightMargin">
                    <wp:posOffset>-343535</wp:posOffset>
                  </wp:positionH>
                  <wp:positionV relativeFrom="paragraph">
                    <wp:posOffset>-8890</wp:posOffset>
                  </wp:positionV>
                  <wp:extent cx="200025" cy="213995"/>
                  <wp:effectExtent l="0" t="0" r="9525" b="0"/>
                  <wp:wrapNone/>
                  <wp:docPr id="1496353777" name="Grafik 1496353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003708F" w14:textId="25637BD3" w:rsidR="005967B3" w:rsidRDefault="005967B3" w:rsidP="00CB5FE9">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74AE2C3C" w14:textId="77777777" w:rsidR="005967B3" w:rsidRPr="007868EA" w:rsidRDefault="005967B3" w:rsidP="00400097">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2:</w:t>
            </w:r>
          </w:p>
          <w:p w14:paraId="6F01CDE7" w14:textId="0552264A" w:rsidR="00734E07" w:rsidRDefault="005967B3" w:rsidP="00734E07">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 xml:space="preserve">Begriffskärtchen </w:t>
            </w:r>
            <w:r w:rsidR="00F01179">
              <w:rPr>
                <w:sz w:val="22"/>
              </w:rPr>
              <w:t xml:space="preserve">nach „Ich kann“ und „Ich kann nicht“ </w:t>
            </w:r>
            <w:r>
              <w:rPr>
                <w:sz w:val="22"/>
              </w:rPr>
              <w:t>sortieren</w:t>
            </w:r>
            <w:r w:rsidR="00734E07">
              <w:rPr>
                <w:sz w:val="22"/>
              </w:rPr>
              <w:t>. Die Karten stehen zum Ausschneiden und digital als H</w:t>
            </w:r>
            <w:r w:rsidR="00E36D9E">
              <w:rPr>
                <w:sz w:val="22"/>
              </w:rPr>
              <w:t>5</w:t>
            </w:r>
            <w:r w:rsidR="00734E07">
              <w:rPr>
                <w:sz w:val="22"/>
              </w:rPr>
              <w:t>P zur Verfügung.</w:t>
            </w:r>
          </w:p>
        </w:tc>
        <w:tc>
          <w:tcPr>
            <w:tcW w:w="1984" w:type="dxa"/>
            <w:tcBorders>
              <w:top w:val="single" w:sz="4" w:space="0" w:color="auto"/>
              <w:left w:val="single" w:sz="4" w:space="0" w:color="auto"/>
              <w:bottom w:val="single" w:sz="4" w:space="0" w:color="auto"/>
              <w:right w:val="single" w:sz="4" w:space="0" w:color="auto"/>
            </w:tcBorders>
          </w:tcPr>
          <w:p w14:paraId="3344FA59" w14:textId="4EEEBFF2"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Begriffskarten</w:t>
            </w:r>
            <w:r w:rsidR="00734E07">
              <w:rPr>
                <w:sz w:val="22"/>
              </w:rPr>
              <w:t xml:space="preserve"> oder H5P: </w:t>
            </w:r>
            <w:r w:rsidR="003B16FB">
              <w:rPr>
                <w:sz w:val="22"/>
              </w:rPr>
              <w:t xml:space="preserve">Sortieraufgabe </w:t>
            </w:r>
          </w:p>
        </w:tc>
        <w:tc>
          <w:tcPr>
            <w:tcW w:w="1276" w:type="dxa"/>
            <w:tcBorders>
              <w:top w:val="single" w:sz="4" w:space="0" w:color="auto"/>
              <w:left w:val="single" w:sz="4" w:space="0" w:color="auto"/>
              <w:bottom w:val="single" w:sz="4" w:space="0" w:color="auto"/>
              <w:right w:val="single" w:sz="4" w:space="0" w:color="auto"/>
            </w:tcBorders>
            <w:vAlign w:val="center"/>
          </w:tcPr>
          <w:p w14:paraId="784503AB" w14:textId="5E199DB3"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5967B3" w14:paraId="7098DC1B"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379939D" w14:textId="4FF2D671" w:rsidR="005967B3" w:rsidRPr="00150C4A" w:rsidRDefault="003B16FB"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57C44C30" w14:textId="58426F7F" w:rsidR="005967B3" w:rsidRPr="00F370CE" w:rsidRDefault="003B16FB" w:rsidP="00400097">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6304" behindDoc="1" locked="0" layoutInCell="0" allowOverlap="1" wp14:anchorId="18B9E64C" wp14:editId="5D814E3F">
                  <wp:simplePos x="0" y="0"/>
                  <wp:positionH relativeFrom="rightMargin">
                    <wp:posOffset>-405130</wp:posOffset>
                  </wp:positionH>
                  <wp:positionV relativeFrom="paragraph">
                    <wp:posOffset>176530</wp:posOffset>
                  </wp:positionV>
                  <wp:extent cx="409575" cy="201295"/>
                  <wp:effectExtent l="0" t="0" r="9525" b="8255"/>
                  <wp:wrapTight wrapText="bothSides">
                    <wp:wrapPolygon edited="0">
                      <wp:start x="1005" y="0"/>
                      <wp:lineTo x="0" y="16353"/>
                      <wp:lineTo x="0" y="20442"/>
                      <wp:lineTo x="21098" y="20442"/>
                      <wp:lineTo x="21098" y="16353"/>
                      <wp:lineTo x="20093" y="0"/>
                      <wp:lineTo x="1005" y="0"/>
                    </wp:wrapPolygon>
                  </wp:wrapTight>
                  <wp:docPr id="1416749087" name="Grafik 1416749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20ABC267" w14:textId="16ABD676" w:rsidR="005967B3" w:rsidRDefault="005967B3" w:rsidP="00CB5FE9">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r>
              <w:rPr>
                <w:sz w:val="22"/>
              </w:rPr>
              <w:t>.</w:t>
            </w:r>
          </w:p>
        </w:tc>
        <w:tc>
          <w:tcPr>
            <w:tcW w:w="4232" w:type="dxa"/>
            <w:tcBorders>
              <w:top w:val="single" w:sz="4" w:space="0" w:color="auto"/>
              <w:left w:val="single" w:sz="4" w:space="0" w:color="auto"/>
              <w:bottom w:val="single" w:sz="4" w:space="0" w:color="auto"/>
              <w:right w:val="single" w:sz="4" w:space="0" w:color="auto"/>
            </w:tcBorders>
          </w:tcPr>
          <w:p w14:paraId="47813C9A" w14:textId="417CF921" w:rsidR="005967B3" w:rsidRPr="007868EA"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Aufgabe 2:</w:t>
            </w:r>
          </w:p>
          <w:p w14:paraId="784DB1A5" w14:textId="185560E4" w:rsidR="005967B3"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Mit einem Lernpartner den Stapel „Ich kann nicht“ klären.</w:t>
            </w:r>
          </w:p>
        </w:tc>
        <w:tc>
          <w:tcPr>
            <w:tcW w:w="1984" w:type="dxa"/>
            <w:tcBorders>
              <w:top w:val="single" w:sz="4" w:space="0" w:color="auto"/>
              <w:left w:val="single" w:sz="4" w:space="0" w:color="auto"/>
              <w:bottom w:val="single" w:sz="4" w:space="0" w:color="auto"/>
              <w:right w:val="single" w:sz="4" w:space="0" w:color="auto"/>
            </w:tcBorders>
          </w:tcPr>
          <w:p w14:paraId="57A50B0A" w14:textId="21FD2777"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Link zum Helfersystem von </w:t>
            </w:r>
            <w:proofErr w:type="spellStart"/>
            <w:r>
              <w:rPr>
                <w:sz w:val="22"/>
              </w:rPr>
              <w:t>Oncoo</w:t>
            </w:r>
            <w:proofErr w:type="spellEnd"/>
            <w:r>
              <w:rPr>
                <w:sz w:val="22"/>
              </w:rPr>
              <w:t>. Lehrkraft muss eigenen QR-Code erstellen.</w:t>
            </w:r>
          </w:p>
        </w:tc>
        <w:tc>
          <w:tcPr>
            <w:tcW w:w="1276" w:type="dxa"/>
            <w:tcBorders>
              <w:top w:val="single" w:sz="4" w:space="0" w:color="auto"/>
              <w:left w:val="single" w:sz="4" w:space="0" w:color="auto"/>
              <w:bottom w:val="single" w:sz="4" w:space="0" w:color="auto"/>
              <w:right w:val="single" w:sz="4" w:space="0" w:color="auto"/>
            </w:tcBorders>
            <w:vAlign w:val="center"/>
          </w:tcPr>
          <w:p w14:paraId="71A56176" w14:textId="4AD8F0D6"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r>
              <w:rPr>
                <w:sz w:val="22"/>
              </w:rPr>
              <w:t>Dauer: 10‘</w:t>
            </w:r>
          </w:p>
        </w:tc>
      </w:tr>
      <w:tr w:rsidR="005967B3" w14:paraId="514070EA"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960EE5C" w14:textId="4B5CDA12" w:rsidR="005967B3" w:rsidRPr="00150C4A" w:rsidRDefault="003B16FB"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a/k/b</w:t>
            </w:r>
          </w:p>
        </w:tc>
        <w:tc>
          <w:tcPr>
            <w:tcW w:w="846" w:type="dxa"/>
            <w:tcBorders>
              <w:top w:val="single" w:sz="4" w:space="0" w:color="auto"/>
              <w:left w:val="single" w:sz="4" w:space="0" w:color="auto"/>
              <w:bottom w:val="single" w:sz="4" w:space="0" w:color="auto"/>
              <w:right w:val="single" w:sz="4" w:space="0" w:color="auto"/>
            </w:tcBorders>
            <w:vAlign w:val="center"/>
          </w:tcPr>
          <w:p w14:paraId="5660FAD1" w14:textId="1A20DA3C"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47328" behindDoc="0" locked="0" layoutInCell="0" allowOverlap="1" wp14:anchorId="6CAFC0A9" wp14:editId="61DA8246">
                  <wp:simplePos x="0" y="0"/>
                  <wp:positionH relativeFrom="rightMargin">
                    <wp:posOffset>-381635</wp:posOffset>
                  </wp:positionH>
                  <wp:positionV relativeFrom="paragraph">
                    <wp:posOffset>3810</wp:posOffset>
                  </wp:positionV>
                  <wp:extent cx="238125" cy="238125"/>
                  <wp:effectExtent l="0" t="0" r="9525" b="9525"/>
                  <wp:wrapNone/>
                  <wp:docPr id="799951565" name="Grafik 799951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1830628" w14:textId="779B6946" w:rsidR="005967B3" w:rsidRDefault="002E7700" w:rsidP="00CB5FE9">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tcPr>
          <w:p w14:paraId="5F2F61BE" w14:textId="07CF4D9F" w:rsidR="005967B3" w:rsidRPr="007868EA" w:rsidRDefault="005967B3" w:rsidP="00400097">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2:</w:t>
            </w:r>
          </w:p>
          <w:p w14:paraId="7A900B63" w14:textId="610EA224" w:rsidR="005967B3" w:rsidRDefault="005967B3" w:rsidP="00400097">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Übrige Begriffe „Ich kann nicht“ klären</w:t>
            </w:r>
          </w:p>
        </w:tc>
        <w:tc>
          <w:tcPr>
            <w:tcW w:w="1984" w:type="dxa"/>
            <w:tcBorders>
              <w:top w:val="single" w:sz="4" w:space="0" w:color="auto"/>
              <w:left w:val="single" w:sz="4" w:space="0" w:color="auto"/>
              <w:bottom w:val="single" w:sz="4" w:space="0" w:color="auto"/>
              <w:right w:val="single" w:sz="4" w:space="0" w:color="auto"/>
            </w:tcBorders>
          </w:tcPr>
          <w:p w14:paraId="0311D386" w14:textId="77777777"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DEC6736" w14:textId="37033A63"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3B16FB" w14:paraId="0A81F9E0"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01285B3E" w14:textId="3C95EA45" w:rsidR="005967B3" w:rsidRPr="00150C4A" w:rsidRDefault="003B16FB"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a/k</w:t>
            </w:r>
          </w:p>
        </w:tc>
        <w:tc>
          <w:tcPr>
            <w:tcW w:w="846" w:type="dxa"/>
            <w:tcBorders>
              <w:top w:val="single" w:sz="4" w:space="0" w:color="auto"/>
              <w:left w:val="single" w:sz="4" w:space="0" w:color="auto"/>
              <w:bottom w:val="single" w:sz="4" w:space="0" w:color="auto"/>
              <w:right w:val="single" w:sz="4" w:space="0" w:color="auto"/>
            </w:tcBorders>
            <w:vAlign w:val="center"/>
          </w:tcPr>
          <w:p w14:paraId="44155DC5" w14:textId="6BBCE4D3" w:rsidR="005967B3" w:rsidRPr="00F370CE" w:rsidRDefault="003213AE" w:rsidP="00400097">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44256" behindDoc="0" locked="0" layoutInCell="0" allowOverlap="1" wp14:anchorId="41F126A2" wp14:editId="32C34359">
                  <wp:simplePos x="0" y="0"/>
                  <wp:positionH relativeFrom="rightMargin">
                    <wp:posOffset>-353060</wp:posOffset>
                  </wp:positionH>
                  <wp:positionV relativeFrom="paragraph">
                    <wp:posOffset>63500</wp:posOffset>
                  </wp:positionV>
                  <wp:extent cx="200025" cy="213995"/>
                  <wp:effectExtent l="0" t="0" r="9525" b="0"/>
                  <wp:wrapNone/>
                  <wp:docPr id="83248870" name="Grafik 83248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02BB3226" w14:textId="38D3823A" w:rsidR="005967B3" w:rsidRDefault="005967B3" w:rsidP="00C04113">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2A613D83" w14:textId="77777777" w:rsidR="005967B3" w:rsidRPr="007868EA"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Ergebnissicherung:</w:t>
            </w:r>
          </w:p>
          <w:p w14:paraId="627F9EA4" w14:textId="219A5607" w:rsidR="005967B3"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Lernenden testen ihr Wissen in einem Test. Das Niveau A, B oder C entscheiden sie selbst.</w:t>
            </w:r>
          </w:p>
        </w:tc>
        <w:tc>
          <w:tcPr>
            <w:tcW w:w="1984" w:type="dxa"/>
            <w:tcBorders>
              <w:top w:val="single" w:sz="4" w:space="0" w:color="auto"/>
              <w:left w:val="single" w:sz="4" w:space="0" w:color="auto"/>
              <w:bottom w:val="single" w:sz="4" w:space="0" w:color="auto"/>
              <w:right w:val="single" w:sz="4" w:space="0" w:color="auto"/>
            </w:tcBorders>
          </w:tcPr>
          <w:p w14:paraId="54F5D451" w14:textId="6F37391D"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Moodle</w:t>
            </w:r>
            <w:proofErr w:type="spellEnd"/>
            <w:r w:rsidR="00E37508">
              <w:rPr>
                <w:sz w:val="22"/>
              </w:rPr>
              <w:t>-A</w:t>
            </w:r>
            <w:r>
              <w:rPr>
                <w:sz w:val="22"/>
              </w:rPr>
              <w:t>ktivität Test in Niveaustufen A, B und C</w:t>
            </w:r>
          </w:p>
        </w:tc>
        <w:tc>
          <w:tcPr>
            <w:tcW w:w="1276" w:type="dxa"/>
            <w:tcBorders>
              <w:top w:val="single" w:sz="4" w:space="0" w:color="auto"/>
              <w:left w:val="single" w:sz="4" w:space="0" w:color="auto"/>
              <w:bottom w:val="single" w:sz="4" w:space="0" w:color="auto"/>
              <w:right w:val="single" w:sz="4" w:space="0" w:color="auto"/>
            </w:tcBorders>
            <w:vAlign w:val="center"/>
          </w:tcPr>
          <w:p w14:paraId="75DF16FE" w14:textId="2005B163"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3B16FB">
              <w:rPr>
                <w:sz w:val="22"/>
              </w:rPr>
              <w:t>20</w:t>
            </w:r>
            <w:r>
              <w:rPr>
                <w:sz w:val="22"/>
              </w:rPr>
              <w:t>‘</w:t>
            </w:r>
          </w:p>
        </w:tc>
      </w:tr>
      <w:tr w:rsidR="003B16FB" w14:paraId="006FDE45"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F90DFAE" w14:textId="440779CA" w:rsidR="005967B3" w:rsidRPr="00150C4A" w:rsidRDefault="003B16FB"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k/b</w:t>
            </w:r>
          </w:p>
        </w:tc>
        <w:tc>
          <w:tcPr>
            <w:tcW w:w="846" w:type="dxa"/>
            <w:tcBorders>
              <w:top w:val="single" w:sz="4" w:space="0" w:color="auto"/>
              <w:left w:val="single" w:sz="4" w:space="0" w:color="auto"/>
              <w:bottom w:val="single" w:sz="4" w:space="0" w:color="auto"/>
              <w:right w:val="single" w:sz="4" w:space="0" w:color="auto"/>
            </w:tcBorders>
            <w:vAlign w:val="center"/>
          </w:tcPr>
          <w:p w14:paraId="100EA8F0" w14:textId="0F9BEC17" w:rsidR="005967B3" w:rsidRPr="00F370CE" w:rsidRDefault="003B16FB" w:rsidP="00400097">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0400" behindDoc="0" locked="0" layoutInCell="0" allowOverlap="1" wp14:anchorId="5941357C" wp14:editId="55AB4414">
                  <wp:simplePos x="0" y="0"/>
                  <wp:positionH relativeFrom="rightMargin">
                    <wp:posOffset>-295910</wp:posOffset>
                  </wp:positionH>
                  <wp:positionV relativeFrom="paragraph">
                    <wp:posOffset>8890</wp:posOffset>
                  </wp:positionV>
                  <wp:extent cx="200025" cy="213995"/>
                  <wp:effectExtent l="0" t="0" r="9525" b="0"/>
                  <wp:wrapNone/>
                  <wp:docPr id="896446569" name="Grafik 896446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D73AA80" w14:textId="5CB563AC" w:rsidR="005967B3" w:rsidRDefault="005967B3" w:rsidP="00C04113">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50A8F019" w14:textId="61377426" w:rsidR="005967B3" w:rsidRDefault="005967B3" w:rsidP="00C04113">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Reflexion des Lernschrittes 1.1</w:t>
            </w:r>
          </w:p>
          <w:p w14:paraId="04FD9303" w14:textId="77777777" w:rsidR="003A6968" w:rsidRPr="007D63DE" w:rsidRDefault="003A6968" w:rsidP="00C04113">
            <w:pPr>
              <w:tabs>
                <w:tab w:val="left" w:pos="14601"/>
              </w:tabs>
              <w:cnfStyle w:val="000000100000" w:firstRow="0" w:lastRow="0" w:firstColumn="0" w:lastColumn="0" w:oddVBand="0" w:evenVBand="0" w:oddHBand="1" w:evenHBand="0" w:firstRowFirstColumn="0" w:firstRowLastColumn="0" w:lastRowFirstColumn="0" w:lastRowLastColumn="0"/>
              <w:rPr>
                <w:i/>
                <w:iCs/>
                <w:sz w:val="10"/>
                <w:szCs w:val="10"/>
              </w:rPr>
            </w:pPr>
          </w:p>
          <w:p w14:paraId="7960A386" w14:textId="57EAE5EA" w:rsidR="003A6968" w:rsidRPr="007868EA" w:rsidRDefault="003A6968" w:rsidP="00C04113">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Pr>
                <w:i/>
                <w:iCs/>
                <w:sz w:val="22"/>
              </w:rPr>
              <w:t>Die Lernenden reflektieren Ihren Lernstand.</w:t>
            </w:r>
          </w:p>
        </w:tc>
        <w:tc>
          <w:tcPr>
            <w:tcW w:w="1984" w:type="dxa"/>
            <w:tcBorders>
              <w:top w:val="single" w:sz="4" w:space="0" w:color="auto"/>
              <w:left w:val="single" w:sz="4" w:space="0" w:color="auto"/>
              <w:bottom w:val="single" w:sz="4" w:space="0" w:color="auto"/>
              <w:right w:val="single" w:sz="4" w:space="0" w:color="auto"/>
            </w:tcBorders>
          </w:tcPr>
          <w:p w14:paraId="0B6E4046" w14:textId="6F3B8D8E"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Moodle</w:t>
            </w:r>
            <w:proofErr w:type="spellEnd"/>
            <w:r w:rsidR="00E37508">
              <w:rPr>
                <w:sz w:val="22"/>
              </w:rPr>
              <w:t>-A</w:t>
            </w:r>
            <w:r>
              <w:rPr>
                <w:sz w:val="22"/>
              </w:rPr>
              <w:t>ktivität: „Feedback“</w:t>
            </w:r>
          </w:p>
        </w:tc>
        <w:tc>
          <w:tcPr>
            <w:tcW w:w="1276" w:type="dxa"/>
            <w:tcBorders>
              <w:top w:val="single" w:sz="4" w:space="0" w:color="auto"/>
              <w:left w:val="single" w:sz="4" w:space="0" w:color="auto"/>
              <w:bottom w:val="single" w:sz="4" w:space="0" w:color="auto"/>
              <w:right w:val="single" w:sz="4" w:space="0" w:color="auto"/>
            </w:tcBorders>
            <w:vAlign w:val="center"/>
          </w:tcPr>
          <w:p w14:paraId="1FA462D2" w14:textId="5659498A"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r w:rsidR="003B16FB" w:rsidRPr="00CB5FE9" w14:paraId="10309480" w14:textId="77777777" w:rsidTr="003C6EB5">
        <w:trPr>
          <w:trHeight w:val="630"/>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25A398FB" w14:textId="03E1F615" w:rsidR="003B16FB" w:rsidRPr="00CB5FE9" w:rsidRDefault="003B16FB" w:rsidP="00AF4F6F">
            <w:pPr>
              <w:tabs>
                <w:tab w:val="left" w:pos="14601"/>
              </w:tabs>
              <w:rPr>
                <w:rFonts w:cs="Tahoma"/>
                <w:sz w:val="24"/>
                <w:szCs w:val="24"/>
              </w:rPr>
            </w:pPr>
            <w:r w:rsidRPr="00CB5FE9">
              <w:rPr>
                <w:rFonts w:cs="Tahoma"/>
                <w:sz w:val="24"/>
                <w:szCs w:val="24"/>
              </w:rPr>
              <w:t>Lernschritt 1.2: Ein Tabellenkalkulationsprogramm nutzen (Dauer 90 Minuten)</w:t>
            </w:r>
          </w:p>
        </w:tc>
      </w:tr>
      <w:tr w:rsidR="003B16FB" w:rsidRPr="008F5733" w14:paraId="2BED5B96" w14:textId="77777777" w:rsidTr="007D63DE">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7988841" w14:textId="32FF94F8" w:rsidR="005967B3" w:rsidRPr="00150C4A" w:rsidRDefault="00AE10F5"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i</w:t>
            </w:r>
          </w:p>
        </w:tc>
        <w:tc>
          <w:tcPr>
            <w:tcW w:w="846" w:type="dxa"/>
            <w:tcBorders>
              <w:top w:val="single" w:sz="4" w:space="0" w:color="auto"/>
              <w:left w:val="single" w:sz="4" w:space="0" w:color="auto"/>
              <w:bottom w:val="single" w:sz="4" w:space="0" w:color="auto"/>
              <w:right w:val="single" w:sz="4" w:space="0" w:color="auto"/>
            </w:tcBorders>
            <w:vAlign w:val="center"/>
          </w:tcPr>
          <w:p w14:paraId="11043CF3" w14:textId="31676B9F" w:rsidR="005967B3" w:rsidRPr="00F370CE" w:rsidRDefault="005967B3" w:rsidP="00AF4F6F">
            <w:pPr>
              <w:cnfStyle w:val="000000100000" w:firstRow="0" w:lastRow="0" w:firstColumn="0" w:lastColumn="0" w:oddVBand="0" w:evenVBand="0" w:oddHBand="1" w:evenHBand="0" w:firstRowFirstColumn="0" w:firstRowLastColumn="0" w:lastRowFirstColumn="0" w:lastRowLastColumn="0"/>
              <w:rPr>
                <w:rFonts w:cs="Arial"/>
                <w:sz w:val="22"/>
              </w:rPr>
            </w:pPr>
            <w:r w:rsidRPr="00F370CE">
              <w:rPr>
                <w:rFonts w:cs="Tahoma"/>
                <w:noProof/>
                <w:color w:val="FFFFFF" w:themeColor="background1"/>
                <w:sz w:val="24"/>
                <w:szCs w:val="24"/>
                <w:lang w:eastAsia="de-DE"/>
              </w:rPr>
              <w:drawing>
                <wp:anchor distT="0" distB="0" distL="114300" distR="114300" simplePos="0" relativeHeight="251751424" behindDoc="0" locked="0" layoutInCell="0" allowOverlap="1" wp14:anchorId="4BDF467C" wp14:editId="4F9FD757">
                  <wp:simplePos x="0" y="0"/>
                  <wp:positionH relativeFrom="rightMargin">
                    <wp:posOffset>-387350</wp:posOffset>
                  </wp:positionH>
                  <wp:positionV relativeFrom="paragraph">
                    <wp:posOffset>5080</wp:posOffset>
                  </wp:positionV>
                  <wp:extent cx="200025" cy="213995"/>
                  <wp:effectExtent l="0" t="0" r="0" b="0"/>
                  <wp:wrapNone/>
                  <wp:docPr id="11909196" name="Grafik 11909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AA2FEBB" w14:textId="77777777" w:rsidR="005967B3" w:rsidRPr="00F370CE" w:rsidRDefault="005967B3" w:rsidP="007868EA">
            <w:pPr>
              <w:jc w:val="cente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0A133E94" w14:textId="77777777" w:rsidR="005967B3" w:rsidRPr="007868EA" w:rsidRDefault="005967B3" w:rsidP="007D63DE">
            <w:pPr>
              <w:cnfStyle w:val="000000100000" w:firstRow="0" w:lastRow="0" w:firstColumn="0" w:lastColumn="0" w:oddVBand="0" w:evenVBand="0" w:oddHBand="1" w:evenHBand="0" w:firstRowFirstColumn="0" w:firstRowLastColumn="0" w:lastRowFirstColumn="0" w:lastRowLastColumn="0"/>
              <w:rPr>
                <w:rFonts w:cs="Arial"/>
                <w:i/>
                <w:iCs/>
                <w:sz w:val="22"/>
              </w:rPr>
            </w:pPr>
            <w:r w:rsidRPr="007868EA">
              <w:rPr>
                <w:rFonts w:cs="Arial"/>
                <w:i/>
                <w:iCs/>
                <w:sz w:val="22"/>
              </w:rPr>
              <w:t>Einstieg</w:t>
            </w:r>
          </w:p>
        </w:tc>
        <w:tc>
          <w:tcPr>
            <w:tcW w:w="1984" w:type="dxa"/>
            <w:tcBorders>
              <w:top w:val="single" w:sz="4" w:space="0" w:color="auto"/>
              <w:left w:val="single" w:sz="4" w:space="0" w:color="auto"/>
              <w:bottom w:val="single" w:sz="4" w:space="0" w:color="auto"/>
              <w:right w:val="single" w:sz="4" w:space="0" w:color="auto"/>
            </w:tcBorders>
            <w:vAlign w:val="center"/>
          </w:tcPr>
          <w:p w14:paraId="1F5463CC" w14:textId="6C211C94" w:rsidR="005967B3" w:rsidRPr="00F370CE" w:rsidRDefault="005967B3" w:rsidP="007D63DE">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Notiz</w:t>
            </w:r>
          </w:p>
        </w:tc>
        <w:tc>
          <w:tcPr>
            <w:tcW w:w="1276" w:type="dxa"/>
            <w:tcBorders>
              <w:top w:val="single" w:sz="4" w:space="0" w:color="auto"/>
              <w:left w:val="single" w:sz="4" w:space="0" w:color="auto"/>
              <w:bottom w:val="single" w:sz="4" w:space="0" w:color="auto"/>
              <w:right w:val="single" w:sz="4" w:space="0" w:color="auto"/>
            </w:tcBorders>
            <w:vAlign w:val="center"/>
          </w:tcPr>
          <w:p w14:paraId="03854D26" w14:textId="0EB75945" w:rsidR="005967B3" w:rsidRPr="00F370CE" w:rsidRDefault="005967B3" w:rsidP="00AF4F6F">
            <w:pPr>
              <w:cnfStyle w:val="000000100000" w:firstRow="0" w:lastRow="0" w:firstColumn="0" w:lastColumn="0" w:oddVBand="0" w:evenVBand="0" w:oddHBand="1" w:evenHBand="0" w:firstRowFirstColumn="0" w:firstRowLastColumn="0" w:lastRowFirstColumn="0" w:lastRowLastColumn="0"/>
              <w:rPr>
                <w:rFonts w:cs="Arial"/>
                <w:sz w:val="22"/>
              </w:rPr>
            </w:pPr>
            <w:r>
              <w:rPr>
                <w:rFonts w:cs="Arial"/>
                <w:sz w:val="22"/>
              </w:rPr>
              <w:t xml:space="preserve">Dauer: </w:t>
            </w:r>
            <w:r w:rsidR="00AE10F5">
              <w:rPr>
                <w:rFonts w:cs="Arial"/>
                <w:sz w:val="22"/>
              </w:rPr>
              <w:t>2</w:t>
            </w:r>
            <w:r>
              <w:rPr>
                <w:rFonts w:cs="Arial"/>
                <w:sz w:val="22"/>
              </w:rPr>
              <w:t>‘</w:t>
            </w:r>
          </w:p>
        </w:tc>
      </w:tr>
      <w:tr w:rsidR="003B16FB" w:rsidRPr="008F5733" w14:paraId="20704158" w14:textId="77777777" w:rsidTr="00203D91">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723BC982" w14:textId="77777777" w:rsidR="003B16FB" w:rsidRPr="00150C4A" w:rsidRDefault="003B16FB" w:rsidP="00203D91">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p/e</w:t>
            </w:r>
          </w:p>
        </w:tc>
        <w:tc>
          <w:tcPr>
            <w:tcW w:w="846" w:type="dxa"/>
            <w:tcBorders>
              <w:top w:val="single" w:sz="4" w:space="0" w:color="auto"/>
              <w:left w:val="single" w:sz="4" w:space="0" w:color="auto"/>
              <w:bottom w:val="single" w:sz="4" w:space="0" w:color="auto"/>
              <w:right w:val="single" w:sz="4" w:space="0" w:color="auto"/>
            </w:tcBorders>
            <w:vAlign w:val="center"/>
          </w:tcPr>
          <w:p w14:paraId="7AAE8765" w14:textId="77777777" w:rsidR="003B16FB" w:rsidRPr="00F370CE" w:rsidRDefault="003B16FB" w:rsidP="00203D91">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69856" behindDoc="0" locked="0" layoutInCell="0" allowOverlap="1" wp14:anchorId="0D8798BA" wp14:editId="25FABD30">
                  <wp:simplePos x="0" y="0"/>
                  <wp:positionH relativeFrom="rightMargin">
                    <wp:posOffset>-400685</wp:posOffset>
                  </wp:positionH>
                  <wp:positionV relativeFrom="paragraph">
                    <wp:posOffset>61595</wp:posOffset>
                  </wp:positionV>
                  <wp:extent cx="238125" cy="23812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48D219C" w14:textId="08AB9940" w:rsidR="003B16FB" w:rsidRDefault="002E7700" w:rsidP="00203D91">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vAlign w:val="center"/>
          </w:tcPr>
          <w:p w14:paraId="054F1127" w14:textId="1ACC8463" w:rsidR="003B16FB" w:rsidRPr="00E723B2" w:rsidRDefault="003B16FB" w:rsidP="00203D91">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Austausch im </w:t>
            </w:r>
            <w:r w:rsidR="00AE10F5">
              <w:rPr>
                <w:sz w:val="22"/>
              </w:rPr>
              <w:t>P</w:t>
            </w:r>
            <w:r>
              <w:rPr>
                <w:sz w:val="22"/>
              </w:rPr>
              <w:t>lenum über das weitere Vorgehen</w:t>
            </w:r>
          </w:p>
        </w:tc>
        <w:tc>
          <w:tcPr>
            <w:tcW w:w="1984" w:type="dxa"/>
            <w:tcBorders>
              <w:top w:val="single" w:sz="4" w:space="0" w:color="auto"/>
              <w:left w:val="single" w:sz="4" w:space="0" w:color="auto"/>
              <w:bottom w:val="single" w:sz="4" w:space="0" w:color="auto"/>
              <w:right w:val="single" w:sz="4" w:space="0" w:color="auto"/>
            </w:tcBorders>
            <w:vAlign w:val="center"/>
          </w:tcPr>
          <w:p w14:paraId="4551B07A" w14:textId="77777777" w:rsidR="003B16FB" w:rsidRDefault="003B16FB" w:rsidP="00203D91">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9EC11B5" w14:textId="6BDAC8C7" w:rsidR="003B16FB" w:rsidRDefault="003B16FB" w:rsidP="00203D91">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AE10F5">
              <w:rPr>
                <w:sz w:val="22"/>
              </w:rPr>
              <w:t>3‘</w:t>
            </w:r>
          </w:p>
        </w:tc>
      </w:tr>
      <w:tr w:rsidR="003B16FB" w:rsidRPr="008F5733" w14:paraId="74127B00"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95AA621" w14:textId="4355709B" w:rsidR="005967B3" w:rsidRPr="00150C4A" w:rsidRDefault="00AE10F5"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19844804" w14:textId="61B0091E" w:rsidR="005967B3" w:rsidRPr="00F370CE" w:rsidRDefault="005967B3" w:rsidP="00AF4F6F">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2448" behindDoc="0" locked="0" layoutInCell="0" allowOverlap="1" wp14:anchorId="0405B6C6" wp14:editId="6A418280">
                  <wp:simplePos x="0" y="0"/>
                  <wp:positionH relativeFrom="rightMargin">
                    <wp:posOffset>-362585</wp:posOffset>
                  </wp:positionH>
                  <wp:positionV relativeFrom="paragraph">
                    <wp:posOffset>-635</wp:posOffset>
                  </wp:positionV>
                  <wp:extent cx="200025" cy="213995"/>
                  <wp:effectExtent l="0" t="0" r="9525" b="0"/>
                  <wp:wrapNone/>
                  <wp:docPr id="149684836" name="Grafik 149684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02CB93A7" w14:textId="77777777" w:rsidR="005967B3" w:rsidRDefault="005967B3" w:rsidP="007868EA">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56EC2B1C" w14:textId="77777777" w:rsidR="005967B3" w:rsidRPr="007868EA" w:rsidRDefault="005967B3" w:rsidP="00AF4F6F">
            <w:pPr>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Aufgabe 1:</w:t>
            </w:r>
          </w:p>
          <w:p w14:paraId="52D6C3E4" w14:textId="77777777" w:rsidR="005967B3" w:rsidRDefault="005967B3" w:rsidP="007868EA">
            <w:pPr>
              <w:cnfStyle w:val="000000100000" w:firstRow="0" w:lastRow="0" w:firstColumn="0" w:lastColumn="0" w:oddVBand="0" w:evenVBand="0" w:oddHBand="1" w:evenHBand="0" w:firstRowFirstColumn="0" w:firstRowLastColumn="0" w:lastRowFirstColumn="0" w:lastRowLastColumn="0"/>
              <w:rPr>
                <w:sz w:val="22"/>
              </w:rPr>
            </w:pPr>
            <w:r w:rsidRPr="007868EA">
              <w:rPr>
                <w:sz w:val="22"/>
              </w:rPr>
              <w:t>Die Lernenden berechnen Lagerkennzahlen mit einem Tabellenkalkulationsprogramm. Dafür stehen zwei Hilfen zur Verfügung.</w:t>
            </w:r>
          </w:p>
          <w:p w14:paraId="37009CEC" w14:textId="19E0DB4E" w:rsidR="00AE10F5" w:rsidRDefault="00AE10F5" w:rsidP="007868EA">
            <w:pPr>
              <w:cnfStyle w:val="000000100000" w:firstRow="0" w:lastRow="0" w:firstColumn="0" w:lastColumn="0" w:oddVBand="0" w:evenVBand="0" w:oddHBand="1" w:evenHBand="0" w:firstRowFirstColumn="0" w:firstRowLastColumn="0" w:lastRowFirstColumn="0" w:lastRowLastColumn="0"/>
              <w:rPr>
                <w:sz w:val="22"/>
              </w:rPr>
            </w:pPr>
            <w:r>
              <w:rPr>
                <w:sz w:val="22"/>
              </w:rPr>
              <w:t>Anschließend notieren sie ihr Vorgehen</w:t>
            </w:r>
            <w:r w:rsidR="00F01179">
              <w:rPr>
                <w:sz w:val="22"/>
              </w:rPr>
              <w:t xml:space="preserve"> der Bearbeitung</w:t>
            </w:r>
            <w:r>
              <w:rPr>
                <w:sz w:val="22"/>
              </w:rPr>
              <w:t xml:space="preserve">. Dafür steht ebenfalls eine Hilfe zur Verfügung. </w:t>
            </w:r>
          </w:p>
          <w:p w14:paraId="2943BDEA" w14:textId="77777777" w:rsidR="003A6968" w:rsidRPr="007D63DE" w:rsidRDefault="003A6968" w:rsidP="007868EA">
            <w:pPr>
              <w:cnfStyle w:val="000000100000" w:firstRow="0" w:lastRow="0" w:firstColumn="0" w:lastColumn="0" w:oddVBand="0" w:evenVBand="0" w:oddHBand="1" w:evenHBand="0" w:firstRowFirstColumn="0" w:firstRowLastColumn="0" w:lastRowFirstColumn="0" w:lastRowLastColumn="0"/>
              <w:rPr>
                <w:sz w:val="10"/>
                <w:szCs w:val="10"/>
              </w:rPr>
            </w:pPr>
          </w:p>
          <w:p w14:paraId="27E2FE63" w14:textId="09C1FCA3" w:rsidR="003A6968" w:rsidRPr="007868EA" w:rsidRDefault="003A6968" w:rsidP="007868EA">
            <w:pPr>
              <w:cnfStyle w:val="000000100000" w:firstRow="0" w:lastRow="0" w:firstColumn="0" w:lastColumn="0" w:oddVBand="0" w:evenVBand="0" w:oddHBand="1" w:evenHBand="0" w:firstRowFirstColumn="0" w:firstRowLastColumn="0" w:lastRowFirstColumn="0" w:lastRowLastColumn="0"/>
              <w:rPr>
                <w:sz w:val="22"/>
              </w:rPr>
            </w:pPr>
            <w:r w:rsidRPr="003A6968">
              <w:rPr>
                <w:i/>
                <w:iCs/>
                <w:sz w:val="22"/>
              </w:rPr>
              <w:t>Die Lernenden bearbeiten selbst</w:t>
            </w:r>
            <w:r w:rsidR="00E37508">
              <w:rPr>
                <w:i/>
                <w:iCs/>
                <w:sz w:val="22"/>
              </w:rPr>
              <w:t>st</w:t>
            </w:r>
            <w:r w:rsidRPr="003A6968">
              <w:rPr>
                <w:i/>
                <w:iCs/>
                <w:sz w:val="22"/>
              </w:rPr>
              <w:t xml:space="preserve">ändig die Aufgabe und </w:t>
            </w:r>
            <w:r>
              <w:rPr>
                <w:i/>
                <w:iCs/>
                <w:sz w:val="22"/>
              </w:rPr>
              <w:t>beschreiben ihr Vorgehen stichwortartig</w:t>
            </w:r>
            <w:r w:rsidRPr="003A6968">
              <w:rPr>
                <w:i/>
                <w:iCs/>
                <w:sz w:val="22"/>
              </w:rPr>
              <w:t>.</w:t>
            </w:r>
          </w:p>
        </w:tc>
        <w:tc>
          <w:tcPr>
            <w:tcW w:w="1984" w:type="dxa"/>
            <w:tcBorders>
              <w:top w:val="single" w:sz="4" w:space="0" w:color="auto"/>
              <w:left w:val="single" w:sz="4" w:space="0" w:color="auto"/>
              <w:bottom w:val="single" w:sz="4" w:space="0" w:color="auto"/>
              <w:right w:val="single" w:sz="4" w:space="0" w:color="auto"/>
            </w:tcBorders>
          </w:tcPr>
          <w:p w14:paraId="0DAE5A54" w14:textId="531BFD3A" w:rsidR="005967B3" w:rsidRDefault="00B421FF" w:rsidP="00AF4F6F">
            <w:pPr>
              <w:cnfStyle w:val="000000100000" w:firstRow="0" w:lastRow="0" w:firstColumn="0" w:lastColumn="0" w:oddVBand="0" w:evenVBand="0" w:oddHBand="1" w:evenHBand="0" w:firstRowFirstColumn="0" w:firstRowLastColumn="0" w:lastRowFirstColumn="0" w:lastRowLastColumn="0"/>
              <w:rPr>
                <w:sz w:val="22"/>
              </w:rPr>
            </w:pPr>
            <w:r>
              <w:rPr>
                <w:sz w:val="22"/>
              </w:rPr>
              <w:t>Arbeitsauftrag 1 (</w:t>
            </w:r>
            <w:r w:rsidR="00DB7FEB">
              <w:rPr>
                <w:sz w:val="22"/>
              </w:rPr>
              <w:t>Digitale Lagerkarte</w:t>
            </w:r>
            <w:r>
              <w:rPr>
                <w:sz w:val="22"/>
              </w:rPr>
              <w:t>)</w:t>
            </w:r>
            <w:r w:rsidR="00DB7FEB">
              <w:rPr>
                <w:sz w:val="22"/>
              </w:rPr>
              <w:t>,</w:t>
            </w:r>
          </w:p>
          <w:p w14:paraId="0D9FF9D4" w14:textId="77777777"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H5P: Präsentation</w:t>
            </w:r>
          </w:p>
          <w:p w14:paraId="45887DC5" w14:textId="77777777"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Video: </w:t>
            </w:r>
            <w:r>
              <w:rPr>
                <w:rFonts w:ascii="Work Sans" w:hAnsi="Work Sans"/>
                <w:sz w:val="22"/>
              </w:rPr>
              <w:t>Ø</w:t>
            </w:r>
            <w:r>
              <w:rPr>
                <w:sz w:val="22"/>
              </w:rPr>
              <w:t xml:space="preserve"> Lagerbestand </w:t>
            </w:r>
          </w:p>
          <w:p w14:paraId="40E3B35F" w14:textId="77777777"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Video: weitere Kennzahlen</w:t>
            </w:r>
          </w:p>
          <w:p w14:paraId="1CB36FD6" w14:textId="1CDEB687" w:rsidR="00AE10F5" w:rsidRDefault="00AE10F5" w:rsidP="00AF4F6F">
            <w:pPr>
              <w:cnfStyle w:val="000000100000" w:firstRow="0" w:lastRow="0" w:firstColumn="0" w:lastColumn="0" w:oddVBand="0" w:evenVBand="0" w:oddHBand="1" w:evenHBand="0" w:firstRowFirstColumn="0" w:firstRowLastColumn="0" w:lastRowFirstColumn="0" w:lastRowLastColumn="0"/>
              <w:rPr>
                <w:sz w:val="22"/>
              </w:rPr>
            </w:pPr>
            <w:r>
              <w:rPr>
                <w:sz w:val="22"/>
              </w:rPr>
              <w:t>H5P: Tipps zur Erklärung</w:t>
            </w:r>
          </w:p>
        </w:tc>
        <w:tc>
          <w:tcPr>
            <w:tcW w:w="1276" w:type="dxa"/>
            <w:tcBorders>
              <w:top w:val="single" w:sz="4" w:space="0" w:color="auto"/>
              <w:left w:val="single" w:sz="4" w:space="0" w:color="auto"/>
              <w:bottom w:val="single" w:sz="4" w:space="0" w:color="auto"/>
              <w:right w:val="single" w:sz="4" w:space="0" w:color="auto"/>
            </w:tcBorders>
            <w:vAlign w:val="center"/>
          </w:tcPr>
          <w:p w14:paraId="2AD6233C" w14:textId="340F5EED"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Dauer: 25‘</w:t>
            </w:r>
          </w:p>
        </w:tc>
      </w:tr>
      <w:tr w:rsidR="003B16FB" w:rsidRPr="008F5733" w14:paraId="051BE09B"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4404305" w14:textId="7E699EDC" w:rsidR="005967B3" w:rsidRPr="00150C4A" w:rsidRDefault="00AE10F5"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58305C10" w14:textId="65A41ED8" w:rsidR="005967B3" w:rsidRPr="00F370CE" w:rsidRDefault="005967B3" w:rsidP="00AF4F6F">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3472" behindDoc="0" locked="0" layoutInCell="0" allowOverlap="1" wp14:anchorId="4BF2C092" wp14:editId="2C6FEA02">
                  <wp:simplePos x="0" y="0"/>
                  <wp:positionH relativeFrom="rightMargin">
                    <wp:posOffset>-362585</wp:posOffset>
                  </wp:positionH>
                  <wp:positionV relativeFrom="paragraph">
                    <wp:posOffset>-17145</wp:posOffset>
                  </wp:positionV>
                  <wp:extent cx="200025" cy="213995"/>
                  <wp:effectExtent l="0" t="0" r="9525" b="0"/>
                  <wp:wrapNone/>
                  <wp:docPr id="82006899" name="Grafik 82006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5248B757" w14:textId="3AE4341D" w:rsidR="005967B3" w:rsidRDefault="005967B3" w:rsidP="007868EA">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3D661AE8" w14:textId="77777777" w:rsidR="005967B3" w:rsidRDefault="005967B3" w:rsidP="00AF4F6F">
            <w:pPr>
              <w:cnfStyle w:val="000000000000" w:firstRow="0" w:lastRow="0" w:firstColumn="0" w:lastColumn="0" w:oddVBand="0" w:evenVBand="0" w:oddHBand="0" w:evenHBand="0" w:firstRowFirstColumn="0" w:firstRowLastColumn="0" w:lastRowFirstColumn="0" w:lastRowLastColumn="0"/>
              <w:rPr>
                <w:i/>
                <w:iCs/>
                <w:sz w:val="22"/>
              </w:rPr>
            </w:pPr>
            <w:r>
              <w:rPr>
                <w:i/>
                <w:iCs/>
                <w:sz w:val="22"/>
              </w:rPr>
              <w:t>Aufgabe 2:</w:t>
            </w:r>
          </w:p>
          <w:p w14:paraId="5039370B" w14:textId="77777777"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sidRPr="007868EA">
              <w:rPr>
                <w:sz w:val="22"/>
              </w:rPr>
              <w:t>Die Lernenden stellen die ermittelten Werte grafisch mit einem Tabellenkalkulationsprogramm dar.</w:t>
            </w:r>
            <w:r w:rsidR="00AE10F5">
              <w:rPr>
                <w:sz w:val="22"/>
              </w:rPr>
              <w:t xml:space="preserve"> Anschließend notieren sie ihr Vorgehen. Dafür steht ebenfalls eine Hilfe zur Verfügung.</w:t>
            </w:r>
          </w:p>
          <w:p w14:paraId="5D58CCCE" w14:textId="77777777" w:rsidR="003A6968" w:rsidRPr="007D63DE" w:rsidRDefault="003A6968" w:rsidP="00AF4F6F">
            <w:pPr>
              <w:cnfStyle w:val="000000000000" w:firstRow="0" w:lastRow="0" w:firstColumn="0" w:lastColumn="0" w:oddVBand="0" w:evenVBand="0" w:oddHBand="0" w:evenHBand="0" w:firstRowFirstColumn="0" w:firstRowLastColumn="0" w:lastRowFirstColumn="0" w:lastRowLastColumn="0"/>
              <w:rPr>
                <w:sz w:val="10"/>
                <w:szCs w:val="10"/>
              </w:rPr>
            </w:pPr>
          </w:p>
          <w:p w14:paraId="4AAE632A" w14:textId="41497462" w:rsidR="003A6968" w:rsidRPr="007868EA" w:rsidRDefault="003A6968" w:rsidP="00AF4F6F">
            <w:pPr>
              <w:cnfStyle w:val="000000000000" w:firstRow="0" w:lastRow="0" w:firstColumn="0" w:lastColumn="0" w:oddVBand="0" w:evenVBand="0" w:oddHBand="0" w:evenHBand="0" w:firstRowFirstColumn="0" w:firstRowLastColumn="0" w:lastRowFirstColumn="0" w:lastRowLastColumn="0"/>
              <w:rPr>
                <w:sz w:val="22"/>
              </w:rPr>
            </w:pPr>
            <w:r w:rsidRPr="003A6968">
              <w:rPr>
                <w:i/>
                <w:iCs/>
                <w:sz w:val="22"/>
              </w:rPr>
              <w:lastRenderedPageBreak/>
              <w:t>Die Lernenden bearbeiten selb</w:t>
            </w:r>
            <w:r w:rsidR="00E37508">
              <w:rPr>
                <w:i/>
                <w:iCs/>
                <w:sz w:val="22"/>
              </w:rPr>
              <w:t>st</w:t>
            </w:r>
            <w:r w:rsidRPr="003A6968">
              <w:rPr>
                <w:i/>
                <w:iCs/>
                <w:sz w:val="22"/>
              </w:rPr>
              <w:t xml:space="preserve">ständig die Aufgabe und </w:t>
            </w:r>
            <w:r>
              <w:rPr>
                <w:i/>
                <w:iCs/>
                <w:sz w:val="22"/>
              </w:rPr>
              <w:t>beschreiben ihr Vorgehen stichwortartig</w:t>
            </w:r>
            <w:r w:rsidRPr="003A6968">
              <w:rPr>
                <w:i/>
                <w:iCs/>
                <w:sz w:val="22"/>
              </w:rPr>
              <w:t>.</w:t>
            </w:r>
          </w:p>
        </w:tc>
        <w:tc>
          <w:tcPr>
            <w:tcW w:w="1984" w:type="dxa"/>
            <w:tcBorders>
              <w:top w:val="single" w:sz="4" w:space="0" w:color="auto"/>
              <w:left w:val="single" w:sz="4" w:space="0" w:color="auto"/>
              <w:bottom w:val="single" w:sz="4" w:space="0" w:color="auto"/>
              <w:right w:val="single" w:sz="4" w:space="0" w:color="auto"/>
            </w:tcBorders>
          </w:tcPr>
          <w:p w14:paraId="53C64E03" w14:textId="60991EA2"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Pr>
                <w:sz w:val="22"/>
              </w:rPr>
              <w:lastRenderedPageBreak/>
              <w:t>Arbeitsauftrag</w:t>
            </w:r>
            <w:r w:rsidR="00E37508">
              <w:rPr>
                <w:sz w:val="22"/>
              </w:rPr>
              <w:t xml:space="preserve"> </w:t>
            </w:r>
            <w:r>
              <w:rPr>
                <w:sz w:val="22"/>
              </w:rPr>
              <w:t>2</w:t>
            </w:r>
            <w:r w:rsidR="00B421FF">
              <w:rPr>
                <w:sz w:val="22"/>
              </w:rPr>
              <w:t xml:space="preserve"> (Diagramm, Vorgehen)</w:t>
            </w:r>
          </w:p>
          <w:p w14:paraId="77D9E8AF" w14:textId="77777777"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Pr>
                <w:sz w:val="22"/>
              </w:rPr>
              <w:t>H5P: Präsentation</w:t>
            </w:r>
          </w:p>
          <w:p w14:paraId="1F1F24F1" w14:textId="7DC07FE6" w:rsidR="00AE10F5" w:rsidRDefault="00AE10F5" w:rsidP="00AF4F6F">
            <w:pPr>
              <w:cnfStyle w:val="000000000000" w:firstRow="0" w:lastRow="0" w:firstColumn="0" w:lastColumn="0" w:oddVBand="0" w:evenVBand="0" w:oddHBand="0" w:evenHBand="0" w:firstRowFirstColumn="0" w:firstRowLastColumn="0" w:lastRowFirstColumn="0" w:lastRowLastColumn="0"/>
              <w:rPr>
                <w:sz w:val="22"/>
              </w:rPr>
            </w:pPr>
            <w:r>
              <w:rPr>
                <w:sz w:val="22"/>
              </w:rPr>
              <w:t>H5P: Tipps zur Erklärung</w:t>
            </w:r>
          </w:p>
        </w:tc>
        <w:tc>
          <w:tcPr>
            <w:tcW w:w="1276" w:type="dxa"/>
            <w:tcBorders>
              <w:top w:val="single" w:sz="4" w:space="0" w:color="auto"/>
              <w:left w:val="single" w:sz="4" w:space="0" w:color="auto"/>
              <w:bottom w:val="single" w:sz="4" w:space="0" w:color="auto"/>
              <w:right w:val="single" w:sz="4" w:space="0" w:color="auto"/>
            </w:tcBorders>
            <w:vAlign w:val="center"/>
          </w:tcPr>
          <w:p w14:paraId="08D8ED7F" w14:textId="10CE5AD1"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Pr>
                <w:sz w:val="22"/>
              </w:rPr>
              <w:t>Dauer: 10‘</w:t>
            </w:r>
          </w:p>
        </w:tc>
      </w:tr>
      <w:tr w:rsidR="003B16FB" w14:paraId="7DB40FBC"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1D445A54" w14:textId="77EBA035" w:rsidR="005967B3" w:rsidRPr="00150C4A" w:rsidRDefault="00AE10F5"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k/b</w:t>
            </w:r>
          </w:p>
        </w:tc>
        <w:tc>
          <w:tcPr>
            <w:tcW w:w="846" w:type="dxa"/>
            <w:tcBorders>
              <w:top w:val="single" w:sz="4" w:space="0" w:color="auto"/>
              <w:left w:val="single" w:sz="4" w:space="0" w:color="auto"/>
              <w:bottom w:val="single" w:sz="4" w:space="0" w:color="auto"/>
              <w:right w:val="single" w:sz="4" w:space="0" w:color="auto"/>
            </w:tcBorders>
            <w:vAlign w:val="center"/>
          </w:tcPr>
          <w:p w14:paraId="6C8C996D" w14:textId="10580F01" w:rsidR="005967B3" w:rsidRPr="00F370CE" w:rsidRDefault="005967B3" w:rsidP="00AF4F6F">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54496" behindDoc="0" locked="0" layoutInCell="0" allowOverlap="1" wp14:anchorId="1C9C9535" wp14:editId="26C0EEF3">
                  <wp:simplePos x="0" y="0"/>
                  <wp:positionH relativeFrom="rightMargin">
                    <wp:posOffset>-381635</wp:posOffset>
                  </wp:positionH>
                  <wp:positionV relativeFrom="paragraph">
                    <wp:posOffset>29845</wp:posOffset>
                  </wp:positionV>
                  <wp:extent cx="238125" cy="238125"/>
                  <wp:effectExtent l="0" t="0" r="9525" b="9525"/>
                  <wp:wrapNone/>
                  <wp:docPr id="2023216821" name="Grafik 202321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8E6CE06" w14:textId="6480D02D" w:rsidR="005967B3" w:rsidRDefault="002E7700" w:rsidP="00AF4F6F">
            <w:pPr>
              <w:jc w:val="center"/>
              <w:cnfStyle w:val="000000100000" w:firstRow="0" w:lastRow="0" w:firstColumn="0" w:lastColumn="0" w:oddVBand="0" w:evenVBand="0" w:oddHBand="1"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tcPr>
          <w:p w14:paraId="797ABDE1" w14:textId="77777777" w:rsidR="005967B3" w:rsidRPr="007868EA" w:rsidRDefault="005967B3" w:rsidP="00AF4F6F">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Ergebnissicherung:</w:t>
            </w:r>
          </w:p>
          <w:p w14:paraId="15CC4FEF" w14:textId="141FC2FA" w:rsidR="005967B3" w:rsidRDefault="005967B3" w:rsidP="00AF4F6F">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Die Ergebnisse werden im Plenum präsentiert und Schwierigkeiten geklärt.</w:t>
            </w:r>
            <w:r w:rsidR="00B97DC3">
              <w:rPr>
                <w:sz w:val="22"/>
              </w:rPr>
              <w:t xml:space="preserve"> Die Lösungen werden ergänzt. Ablage der überarbeiteten Dokumente im Studierendenordner.</w:t>
            </w:r>
          </w:p>
          <w:p w14:paraId="153E08F0" w14:textId="77777777" w:rsidR="003A6968" w:rsidRPr="007D63DE" w:rsidRDefault="003A6968" w:rsidP="00AF4F6F">
            <w:pPr>
              <w:tabs>
                <w:tab w:val="left" w:pos="14601"/>
              </w:tabs>
              <w:cnfStyle w:val="000000100000" w:firstRow="0" w:lastRow="0" w:firstColumn="0" w:lastColumn="0" w:oddVBand="0" w:evenVBand="0" w:oddHBand="1" w:evenHBand="0" w:firstRowFirstColumn="0" w:firstRowLastColumn="0" w:lastRowFirstColumn="0" w:lastRowLastColumn="0"/>
              <w:rPr>
                <w:sz w:val="10"/>
                <w:szCs w:val="10"/>
              </w:rPr>
            </w:pPr>
          </w:p>
          <w:p w14:paraId="74D34AAF" w14:textId="34D9BC1C" w:rsidR="003A6968" w:rsidRPr="003A6968" w:rsidRDefault="003A6968" w:rsidP="00AF4F6F">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3A6968">
              <w:rPr>
                <w:i/>
                <w:iCs/>
                <w:sz w:val="22"/>
              </w:rPr>
              <w:t>Die Lernenden tragen ihre Ergebnisse vor.</w:t>
            </w:r>
          </w:p>
        </w:tc>
        <w:tc>
          <w:tcPr>
            <w:tcW w:w="1984" w:type="dxa"/>
            <w:tcBorders>
              <w:top w:val="single" w:sz="4" w:space="0" w:color="auto"/>
              <w:left w:val="single" w:sz="4" w:space="0" w:color="auto"/>
              <w:bottom w:val="single" w:sz="4" w:space="0" w:color="auto"/>
              <w:right w:val="single" w:sz="4" w:space="0" w:color="auto"/>
            </w:tcBorders>
          </w:tcPr>
          <w:p w14:paraId="74D78549" w14:textId="152976E9" w:rsidR="005967B3" w:rsidRDefault="00B421FF" w:rsidP="00AF4F6F">
            <w:pPr>
              <w:cnfStyle w:val="000000100000" w:firstRow="0" w:lastRow="0" w:firstColumn="0" w:lastColumn="0" w:oddVBand="0" w:evenVBand="0" w:oddHBand="1" w:evenHBand="0" w:firstRowFirstColumn="0" w:firstRowLastColumn="0" w:lastRowFirstColumn="0" w:lastRowLastColumn="0"/>
              <w:rPr>
                <w:sz w:val="22"/>
              </w:rPr>
            </w:pPr>
            <w:r>
              <w:rPr>
                <w:sz w:val="22"/>
              </w:rPr>
              <w:t>Link zum</w:t>
            </w:r>
            <w:r w:rsidR="005967B3">
              <w:rPr>
                <w:sz w:val="22"/>
              </w:rPr>
              <w:t xml:space="preserve"> Studierendenordner</w:t>
            </w:r>
          </w:p>
          <w:p w14:paraId="68E515C8" w14:textId="55BAA84D"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7817D63" w14:textId="48008D82"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Dauer: 15‘</w:t>
            </w:r>
          </w:p>
        </w:tc>
      </w:tr>
      <w:tr w:rsidR="003B16FB" w14:paraId="18094BD4"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E1B1100" w14:textId="3506B4B8" w:rsidR="005967B3" w:rsidRPr="00150C4A" w:rsidRDefault="00AE10F5"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a/k</w:t>
            </w:r>
          </w:p>
        </w:tc>
        <w:tc>
          <w:tcPr>
            <w:tcW w:w="846" w:type="dxa"/>
            <w:tcBorders>
              <w:top w:val="single" w:sz="4" w:space="0" w:color="auto"/>
              <w:left w:val="single" w:sz="4" w:space="0" w:color="auto"/>
              <w:bottom w:val="single" w:sz="4" w:space="0" w:color="auto"/>
              <w:right w:val="single" w:sz="4" w:space="0" w:color="auto"/>
            </w:tcBorders>
            <w:vAlign w:val="center"/>
          </w:tcPr>
          <w:p w14:paraId="00D7827C" w14:textId="0D2E80FF" w:rsidR="005967B3" w:rsidRPr="00F370CE" w:rsidRDefault="00AE10F5" w:rsidP="00AF4F6F">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55520" behindDoc="0" locked="0" layoutInCell="0" allowOverlap="1" wp14:anchorId="37AEC14F" wp14:editId="2C718B48">
                  <wp:simplePos x="0" y="0"/>
                  <wp:positionH relativeFrom="rightMargin">
                    <wp:posOffset>-419735</wp:posOffset>
                  </wp:positionH>
                  <wp:positionV relativeFrom="paragraph">
                    <wp:posOffset>396875</wp:posOffset>
                  </wp:positionV>
                  <wp:extent cx="409575" cy="201295"/>
                  <wp:effectExtent l="0" t="0" r="0" b="8255"/>
                  <wp:wrapNone/>
                  <wp:docPr id="602136406" name="Grafik 602136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70CE">
              <w:rPr>
                <w:rFonts w:cs="Tahoma"/>
                <w:noProof/>
                <w:color w:val="FFFFFF" w:themeColor="background1"/>
                <w:sz w:val="24"/>
                <w:szCs w:val="24"/>
                <w:lang w:eastAsia="de-DE"/>
              </w:rPr>
              <w:drawing>
                <wp:anchor distT="0" distB="0" distL="114300" distR="114300" simplePos="0" relativeHeight="251756544" behindDoc="0" locked="0" layoutInCell="0" allowOverlap="1" wp14:anchorId="5684D47B" wp14:editId="71CD5501">
                  <wp:simplePos x="0" y="0"/>
                  <wp:positionH relativeFrom="rightMargin">
                    <wp:posOffset>-314960</wp:posOffset>
                  </wp:positionH>
                  <wp:positionV relativeFrom="paragraph">
                    <wp:posOffset>-38735</wp:posOffset>
                  </wp:positionV>
                  <wp:extent cx="200025" cy="213995"/>
                  <wp:effectExtent l="0" t="0" r="9525" b="0"/>
                  <wp:wrapNone/>
                  <wp:docPr id="1000154567" name="Grafik 100015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6B57A94" w14:textId="77777777" w:rsidR="005967B3" w:rsidRDefault="005967B3" w:rsidP="00AF4F6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p w14:paraId="5B2C6E0F" w14:textId="77777777" w:rsidR="005967B3" w:rsidRDefault="005967B3" w:rsidP="00AF4F6F">
            <w:pPr>
              <w:jc w:val="center"/>
              <w:cnfStyle w:val="000000000000" w:firstRow="0" w:lastRow="0" w:firstColumn="0" w:lastColumn="0" w:oddVBand="0" w:evenVBand="0" w:oddHBand="0" w:evenHBand="0" w:firstRowFirstColumn="0" w:firstRowLastColumn="0" w:lastRowFirstColumn="0" w:lastRowLastColumn="0"/>
              <w:rPr>
                <w:sz w:val="22"/>
              </w:rPr>
            </w:pPr>
          </w:p>
          <w:p w14:paraId="52872923" w14:textId="77777777" w:rsidR="005967B3" w:rsidRDefault="005967B3" w:rsidP="00AF4F6F">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koop</w:t>
            </w:r>
            <w:proofErr w:type="spellEnd"/>
            <w:r>
              <w:rPr>
                <w:sz w:val="22"/>
              </w:rPr>
              <w:t>.</w:t>
            </w:r>
          </w:p>
        </w:tc>
        <w:tc>
          <w:tcPr>
            <w:tcW w:w="4232" w:type="dxa"/>
            <w:tcBorders>
              <w:top w:val="single" w:sz="4" w:space="0" w:color="auto"/>
              <w:left w:val="single" w:sz="4" w:space="0" w:color="auto"/>
              <w:bottom w:val="single" w:sz="4" w:space="0" w:color="auto"/>
              <w:right w:val="single" w:sz="4" w:space="0" w:color="auto"/>
            </w:tcBorders>
          </w:tcPr>
          <w:p w14:paraId="26420EF0" w14:textId="77777777" w:rsidR="005967B3" w:rsidRPr="007868EA" w:rsidRDefault="005967B3" w:rsidP="00AF4F6F">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Übung:</w:t>
            </w:r>
          </w:p>
          <w:p w14:paraId="4F43E441" w14:textId="66333A2A" w:rsidR="005967B3" w:rsidRPr="00C0411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sidRPr="00C04113">
              <w:rPr>
                <w:sz w:val="22"/>
              </w:rPr>
              <w:t>Die Übung</w:t>
            </w:r>
            <w:r>
              <w:rPr>
                <w:sz w:val="22"/>
              </w:rPr>
              <w:t xml:space="preserve"> kann allein oder </w:t>
            </w:r>
            <w:r w:rsidRPr="00C04113">
              <w:rPr>
                <w:sz w:val="22"/>
              </w:rPr>
              <w:t>Partnerarbeit gelöst werden</w:t>
            </w:r>
            <w:r w:rsidR="00E37508">
              <w:rPr>
                <w:sz w:val="22"/>
              </w:rPr>
              <w:t>.</w:t>
            </w:r>
            <w:r w:rsidRPr="00C04113">
              <w:rPr>
                <w:sz w:val="22"/>
              </w:rPr>
              <w:t xml:space="preserve"> </w:t>
            </w:r>
          </w:p>
          <w:p w14:paraId="7A986DFF" w14:textId="5F370B53" w:rsidR="005967B3" w:rsidRDefault="005967B3" w:rsidP="00AF4F6F">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Berechnung der Lagerkennzahlen aus dem Lernthema mit einem Tabellenkalkulationsprogramm.</w:t>
            </w:r>
          </w:p>
          <w:p w14:paraId="4A880229" w14:textId="05704A13" w:rsidR="005967B3" w:rsidRDefault="005967B3" w:rsidP="00AF4F6F">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 xml:space="preserve">Abgabe der Lösung als Datei in der </w:t>
            </w:r>
            <w:proofErr w:type="spellStart"/>
            <w:r>
              <w:rPr>
                <w:sz w:val="22"/>
              </w:rPr>
              <w:t>Moodle</w:t>
            </w:r>
            <w:proofErr w:type="spellEnd"/>
            <w:r w:rsidR="00E37508">
              <w:rPr>
                <w:sz w:val="22"/>
              </w:rPr>
              <w:t>- A</w:t>
            </w:r>
            <w:r>
              <w:rPr>
                <w:sz w:val="22"/>
              </w:rPr>
              <w:t>ktivität „Aufgabe“</w:t>
            </w:r>
            <w:r w:rsidR="007D63DE">
              <w:rPr>
                <w:sz w:val="22"/>
              </w:rPr>
              <w:t>.</w:t>
            </w:r>
          </w:p>
          <w:p w14:paraId="44C0CE6A" w14:textId="1561C5B7" w:rsidR="00AE10F5" w:rsidRDefault="00AE10F5" w:rsidP="00AF4F6F">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Die Lehrkraft bewertet die Aufgabe.</w:t>
            </w:r>
          </w:p>
        </w:tc>
        <w:tc>
          <w:tcPr>
            <w:tcW w:w="1984" w:type="dxa"/>
            <w:tcBorders>
              <w:top w:val="single" w:sz="4" w:space="0" w:color="auto"/>
              <w:left w:val="single" w:sz="4" w:space="0" w:color="auto"/>
              <w:bottom w:val="single" w:sz="4" w:space="0" w:color="auto"/>
              <w:right w:val="single" w:sz="4" w:space="0" w:color="auto"/>
            </w:tcBorders>
          </w:tcPr>
          <w:p w14:paraId="3D138263" w14:textId="77777777"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Pr>
                <w:sz w:val="22"/>
              </w:rPr>
              <w:t>Lagerkarte Basketball_ Snowboard</w:t>
            </w:r>
          </w:p>
          <w:p w14:paraId="73DC4EF2" w14:textId="7A0EEB49"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Moodle</w:t>
            </w:r>
            <w:proofErr w:type="spellEnd"/>
            <w:r w:rsidR="007D63DE">
              <w:rPr>
                <w:sz w:val="22"/>
              </w:rPr>
              <w:t>-A</w:t>
            </w:r>
            <w:r>
              <w:rPr>
                <w:sz w:val="22"/>
              </w:rPr>
              <w:t>ktivität „Aufgabe“</w:t>
            </w:r>
          </w:p>
        </w:tc>
        <w:tc>
          <w:tcPr>
            <w:tcW w:w="1276" w:type="dxa"/>
            <w:tcBorders>
              <w:top w:val="single" w:sz="4" w:space="0" w:color="auto"/>
              <w:left w:val="single" w:sz="4" w:space="0" w:color="auto"/>
              <w:bottom w:val="single" w:sz="4" w:space="0" w:color="auto"/>
              <w:right w:val="single" w:sz="4" w:space="0" w:color="auto"/>
            </w:tcBorders>
            <w:vAlign w:val="center"/>
          </w:tcPr>
          <w:p w14:paraId="65CD8236" w14:textId="71772763"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Pr>
                <w:sz w:val="22"/>
              </w:rPr>
              <w:t>Dauer: 25‘</w:t>
            </w:r>
          </w:p>
        </w:tc>
      </w:tr>
      <w:tr w:rsidR="003B16FB" w14:paraId="532129A2"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778F9A5" w14:textId="1DECB41F" w:rsidR="005967B3" w:rsidRPr="00150C4A" w:rsidRDefault="00AE10F5"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a/k/b</w:t>
            </w:r>
          </w:p>
        </w:tc>
        <w:tc>
          <w:tcPr>
            <w:tcW w:w="846" w:type="dxa"/>
            <w:tcBorders>
              <w:top w:val="single" w:sz="4" w:space="0" w:color="auto"/>
              <w:left w:val="single" w:sz="4" w:space="0" w:color="auto"/>
              <w:bottom w:val="single" w:sz="4" w:space="0" w:color="auto"/>
              <w:right w:val="single" w:sz="4" w:space="0" w:color="auto"/>
            </w:tcBorders>
            <w:vAlign w:val="center"/>
          </w:tcPr>
          <w:p w14:paraId="73643B0E" w14:textId="7F68184B" w:rsidR="005967B3" w:rsidRPr="00F370CE" w:rsidRDefault="005967B3" w:rsidP="00AF4F6F">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57568" behindDoc="0" locked="0" layoutInCell="0" allowOverlap="1" wp14:anchorId="3A4708B0" wp14:editId="522523CC">
                  <wp:simplePos x="0" y="0"/>
                  <wp:positionH relativeFrom="rightMargin">
                    <wp:posOffset>-391160</wp:posOffset>
                  </wp:positionH>
                  <wp:positionV relativeFrom="paragraph">
                    <wp:posOffset>10795</wp:posOffset>
                  </wp:positionV>
                  <wp:extent cx="200025" cy="213995"/>
                  <wp:effectExtent l="0" t="0" r="9525" b="0"/>
                  <wp:wrapNone/>
                  <wp:docPr id="1583346723" name="Grafik 158334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73A7BEC" w14:textId="77777777" w:rsidR="005967B3" w:rsidRDefault="005967B3" w:rsidP="00AF4F6F">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49B1060B" w14:textId="03689A42" w:rsidR="003213AE" w:rsidRPr="007868EA" w:rsidRDefault="005967B3" w:rsidP="00AF4F6F">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sidRPr="007868EA">
              <w:rPr>
                <w:i/>
                <w:iCs/>
                <w:sz w:val="22"/>
              </w:rPr>
              <w:t>Reflexion des Lernschrittes 1.</w:t>
            </w:r>
            <w:r w:rsidR="003213AE">
              <w:rPr>
                <w:i/>
                <w:iCs/>
                <w:sz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2741B0C2" w14:textId="36D24952" w:rsidR="005967B3" w:rsidRDefault="005967B3" w:rsidP="007B0079">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Moodle</w:t>
            </w:r>
            <w:proofErr w:type="spellEnd"/>
            <w:r w:rsidR="007D63DE">
              <w:rPr>
                <w:sz w:val="22"/>
              </w:rPr>
              <w:t>-A</w:t>
            </w:r>
            <w:r>
              <w:rPr>
                <w:sz w:val="22"/>
              </w:rPr>
              <w:t>ktivität: „Test“</w:t>
            </w:r>
          </w:p>
        </w:tc>
        <w:tc>
          <w:tcPr>
            <w:tcW w:w="1276" w:type="dxa"/>
            <w:tcBorders>
              <w:top w:val="single" w:sz="4" w:space="0" w:color="auto"/>
              <w:left w:val="single" w:sz="4" w:space="0" w:color="auto"/>
              <w:bottom w:val="single" w:sz="4" w:space="0" w:color="auto"/>
              <w:right w:val="single" w:sz="4" w:space="0" w:color="auto"/>
            </w:tcBorders>
            <w:vAlign w:val="center"/>
          </w:tcPr>
          <w:p w14:paraId="1E26D75F" w14:textId="477313DB"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851EE7" w:rsidRPr="00CB5FE9" w14:paraId="7498385A" w14:textId="77777777" w:rsidTr="007D63DE">
        <w:trPr>
          <w:trHeight w:val="475"/>
        </w:trPr>
        <w:tc>
          <w:tcPr>
            <w:cnfStyle w:val="001000000000" w:firstRow="0" w:lastRow="0" w:firstColumn="1" w:lastColumn="0" w:oddVBand="0" w:evenVBand="0" w:oddHBand="0" w:evenHBand="0" w:firstRowFirstColumn="0" w:firstRowLastColumn="0" w:lastRowFirstColumn="0" w:lastRowLastColumn="0"/>
            <w:tcW w:w="9918" w:type="dxa"/>
            <w:gridSpan w:val="6"/>
            <w:tcBorders>
              <w:top w:val="single" w:sz="4" w:space="0" w:color="auto"/>
              <w:left w:val="single" w:sz="4" w:space="0" w:color="auto"/>
              <w:bottom w:val="single" w:sz="4" w:space="0" w:color="auto"/>
              <w:right w:val="single" w:sz="4" w:space="0" w:color="auto"/>
            </w:tcBorders>
            <w:vAlign w:val="center"/>
          </w:tcPr>
          <w:p w14:paraId="40E6E2D1" w14:textId="570E0748" w:rsidR="00851EE7" w:rsidRPr="00CB5FE9" w:rsidRDefault="00851EE7" w:rsidP="00AF4F6F">
            <w:pPr>
              <w:tabs>
                <w:tab w:val="left" w:pos="14601"/>
              </w:tabs>
              <w:rPr>
                <w:rFonts w:cs="Tahoma"/>
                <w:sz w:val="24"/>
                <w:szCs w:val="24"/>
              </w:rPr>
            </w:pPr>
            <w:r w:rsidRPr="00CB5FE9">
              <w:rPr>
                <w:rFonts w:cs="Tahoma"/>
                <w:sz w:val="24"/>
                <w:szCs w:val="24"/>
              </w:rPr>
              <w:t>Lernschritt 1.3: Lagerkennzahlen auswerten (Dauer 45 Minuten)</w:t>
            </w:r>
          </w:p>
        </w:tc>
      </w:tr>
      <w:tr w:rsidR="003B16FB" w14:paraId="6837D4AD" w14:textId="77777777" w:rsidTr="00734E07">
        <w:trPr>
          <w:cnfStyle w:val="000000100000" w:firstRow="0" w:lastRow="0" w:firstColumn="0" w:lastColumn="0" w:oddVBand="0" w:evenVBand="0" w:oddHBand="1"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B316373" w14:textId="143AE65D" w:rsidR="005967B3" w:rsidRPr="00150C4A" w:rsidRDefault="00851EE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i/p/e</w:t>
            </w:r>
          </w:p>
        </w:tc>
        <w:tc>
          <w:tcPr>
            <w:tcW w:w="846" w:type="dxa"/>
            <w:tcBorders>
              <w:top w:val="single" w:sz="4" w:space="0" w:color="auto"/>
              <w:left w:val="single" w:sz="4" w:space="0" w:color="auto"/>
              <w:bottom w:val="single" w:sz="4" w:space="0" w:color="auto"/>
              <w:right w:val="single" w:sz="4" w:space="0" w:color="auto"/>
            </w:tcBorders>
            <w:vAlign w:val="center"/>
          </w:tcPr>
          <w:p w14:paraId="47EACE5F" w14:textId="6FB68338" w:rsidR="005967B3" w:rsidRPr="00F370CE" w:rsidRDefault="002E7700" w:rsidP="00AF4F6F">
            <w:pPr>
              <w:cnfStyle w:val="000000100000" w:firstRow="0" w:lastRow="0" w:firstColumn="0" w:lastColumn="0" w:oddVBand="0" w:evenVBand="0" w:oddHBand="1" w:evenHBand="0" w:firstRowFirstColumn="0" w:firstRowLastColumn="0" w:lastRowFirstColumn="0" w:lastRowLastColumn="0"/>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anchor distT="0" distB="0" distL="114300" distR="114300" simplePos="0" relativeHeight="251785216" behindDoc="0" locked="0" layoutInCell="0" allowOverlap="1" wp14:anchorId="47D4FACC" wp14:editId="61329CCD">
                  <wp:simplePos x="0" y="0"/>
                  <wp:positionH relativeFrom="rightMargin">
                    <wp:posOffset>-343535</wp:posOffset>
                  </wp:positionH>
                  <wp:positionV relativeFrom="paragraph">
                    <wp:posOffset>80010</wp:posOffset>
                  </wp:positionV>
                  <wp:extent cx="200025" cy="213995"/>
                  <wp:effectExtent l="0" t="0" r="9525" b="0"/>
                  <wp:wrapNone/>
                  <wp:docPr id="1805826680" name="Grafik 1805826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r w:rsidR="005967B3" w:rsidRPr="00F370CE">
              <w:rPr>
                <w:noProof/>
                <w:sz w:val="24"/>
                <w:lang w:eastAsia="de-DE"/>
              </w:rPr>
              <w:drawing>
                <wp:anchor distT="0" distB="0" distL="114300" distR="114300" simplePos="0" relativeHeight="251758592" behindDoc="0" locked="0" layoutInCell="0" allowOverlap="1" wp14:anchorId="35982875" wp14:editId="3BF2E135">
                  <wp:simplePos x="0" y="0"/>
                  <wp:positionH relativeFrom="rightMargin">
                    <wp:posOffset>-353060</wp:posOffset>
                  </wp:positionH>
                  <wp:positionV relativeFrom="paragraph">
                    <wp:posOffset>427990</wp:posOffset>
                  </wp:positionV>
                  <wp:extent cx="238125" cy="238125"/>
                  <wp:effectExtent l="0" t="0" r="9525" b="9525"/>
                  <wp:wrapNone/>
                  <wp:docPr id="1469997587" name="Grafik 1469997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15FBFA4A" w14:textId="344B3E37" w:rsidR="005967B3" w:rsidRDefault="002E7700" w:rsidP="00C62725">
            <w:pPr>
              <w:jc w:val="center"/>
              <w:cnfStyle w:val="000000100000" w:firstRow="0" w:lastRow="0" w:firstColumn="0" w:lastColumn="0" w:oddVBand="0" w:evenVBand="0" w:oddHBand="1" w:evenHBand="0" w:firstRowFirstColumn="0" w:firstRowLastColumn="0" w:lastRowFirstColumn="0" w:lastRowLastColumn="0"/>
              <w:rPr>
                <w:sz w:val="22"/>
              </w:rPr>
            </w:pPr>
            <w:r>
              <w:rPr>
                <w:sz w:val="22"/>
              </w:rPr>
              <w:t>i, p</w:t>
            </w:r>
          </w:p>
        </w:tc>
        <w:tc>
          <w:tcPr>
            <w:tcW w:w="4232" w:type="dxa"/>
            <w:tcBorders>
              <w:top w:val="single" w:sz="4" w:space="0" w:color="auto"/>
              <w:left w:val="single" w:sz="4" w:space="0" w:color="auto"/>
              <w:bottom w:val="single" w:sz="4" w:space="0" w:color="auto"/>
              <w:right w:val="single" w:sz="4" w:space="0" w:color="auto"/>
            </w:tcBorders>
            <w:vAlign w:val="center"/>
          </w:tcPr>
          <w:p w14:paraId="28D6CD55" w14:textId="77777777" w:rsidR="005967B3" w:rsidRDefault="005967B3" w:rsidP="00AF4F6F">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Pr>
                <w:i/>
                <w:iCs/>
                <w:sz w:val="22"/>
              </w:rPr>
              <w:t>Einstieg:</w:t>
            </w:r>
          </w:p>
          <w:p w14:paraId="7EBDB24F" w14:textId="359EC8D9" w:rsidR="005967B3" w:rsidRPr="007B0079" w:rsidRDefault="005967B3" w:rsidP="00AF4F6F">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 xml:space="preserve">Die Lernenden vergleichen zunächst allein die Lagerkennzahlen und besprechen die Lösung im Plenum. </w:t>
            </w:r>
          </w:p>
        </w:tc>
        <w:tc>
          <w:tcPr>
            <w:tcW w:w="1984" w:type="dxa"/>
            <w:tcBorders>
              <w:top w:val="single" w:sz="4" w:space="0" w:color="auto"/>
              <w:left w:val="single" w:sz="4" w:space="0" w:color="auto"/>
              <w:bottom w:val="single" w:sz="4" w:space="0" w:color="auto"/>
              <w:right w:val="single" w:sz="4" w:space="0" w:color="auto"/>
            </w:tcBorders>
            <w:vAlign w:val="center"/>
          </w:tcPr>
          <w:p w14:paraId="480E36E7" w14:textId="0EE6C342" w:rsidR="005967B3" w:rsidRDefault="005967B3" w:rsidP="007B0079">
            <w:pPr>
              <w:cnfStyle w:val="000000100000" w:firstRow="0" w:lastRow="0" w:firstColumn="0" w:lastColumn="0" w:oddVBand="0" w:evenVBand="0" w:oddHBand="1" w:evenHBand="0" w:firstRowFirstColumn="0" w:firstRowLastColumn="0" w:lastRowFirstColumn="0" w:lastRowLastColumn="0"/>
              <w:rPr>
                <w:sz w:val="22"/>
              </w:rPr>
            </w:pPr>
            <w:r>
              <w:rPr>
                <w:sz w:val="22"/>
              </w:rPr>
              <w:t>Diagramm: Vergleich Lagerkennzahlen mit dem Vorjahr</w:t>
            </w:r>
          </w:p>
          <w:p w14:paraId="4E6E8133" w14:textId="1307020F" w:rsidR="005967B3" w:rsidRDefault="005967B3" w:rsidP="007B0079">
            <w:pPr>
              <w:cnfStyle w:val="000000100000" w:firstRow="0" w:lastRow="0" w:firstColumn="0" w:lastColumn="0" w:oddVBand="0" w:evenVBand="0" w:oddHBand="1" w:evenHBand="0" w:firstRowFirstColumn="0" w:firstRowLastColumn="0" w:lastRowFirstColumn="0" w:lastRowLastColumn="0"/>
              <w:rPr>
                <w:sz w:val="22"/>
              </w:rPr>
            </w:pPr>
            <w:r>
              <w:rPr>
                <w:sz w:val="22"/>
              </w:rPr>
              <w:t>HP5: Lückentext</w:t>
            </w:r>
          </w:p>
        </w:tc>
        <w:tc>
          <w:tcPr>
            <w:tcW w:w="1276" w:type="dxa"/>
            <w:tcBorders>
              <w:top w:val="single" w:sz="4" w:space="0" w:color="auto"/>
              <w:left w:val="single" w:sz="4" w:space="0" w:color="auto"/>
              <w:bottom w:val="single" w:sz="4" w:space="0" w:color="auto"/>
              <w:right w:val="single" w:sz="4" w:space="0" w:color="auto"/>
            </w:tcBorders>
            <w:vAlign w:val="center"/>
          </w:tcPr>
          <w:p w14:paraId="005F6F27" w14:textId="1C37BD7A" w:rsidR="005967B3" w:rsidRDefault="005967B3" w:rsidP="00AF4F6F">
            <w:pPr>
              <w:cnfStyle w:val="000000100000" w:firstRow="0" w:lastRow="0" w:firstColumn="0" w:lastColumn="0" w:oddVBand="0" w:evenVBand="0" w:oddHBand="1" w:evenHBand="0" w:firstRowFirstColumn="0" w:firstRowLastColumn="0" w:lastRowFirstColumn="0" w:lastRowLastColumn="0"/>
              <w:rPr>
                <w:sz w:val="22"/>
              </w:rPr>
            </w:pPr>
            <w:r>
              <w:rPr>
                <w:sz w:val="22"/>
              </w:rPr>
              <w:t>Dauer: 10‘</w:t>
            </w:r>
          </w:p>
        </w:tc>
      </w:tr>
      <w:tr w:rsidR="003B16FB" w14:paraId="6EB69628"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5BBFBC08" w14:textId="32A43E60" w:rsidR="005967B3" w:rsidRPr="00150C4A" w:rsidRDefault="00851EE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4C5E5756" w14:textId="10C11E9A" w:rsidR="005967B3" w:rsidRPr="00F370CE" w:rsidRDefault="005967B3" w:rsidP="00400097">
            <w:pPr>
              <w:cnfStyle w:val="000000000000" w:firstRow="0" w:lastRow="0" w:firstColumn="0" w:lastColumn="0" w:oddVBand="0" w:evenVBand="0" w:oddHBand="0" w:evenHBand="0" w:firstRowFirstColumn="0" w:firstRowLastColumn="0" w:lastRowFirstColumn="0" w:lastRowLastColumn="0"/>
              <w:rPr>
                <w:noProof/>
                <w:sz w:val="24"/>
                <w:lang w:eastAsia="de-DE"/>
              </w:rPr>
            </w:pPr>
            <w:r w:rsidRPr="00F370CE">
              <w:rPr>
                <w:rFonts w:cs="Tahoma"/>
                <w:noProof/>
                <w:color w:val="FFFFFF" w:themeColor="background1"/>
                <w:sz w:val="24"/>
                <w:szCs w:val="24"/>
                <w:lang w:eastAsia="de-DE"/>
              </w:rPr>
              <w:drawing>
                <wp:anchor distT="0" distB="0" distL="114300" distR="114300" simplePos="0" relativeHeight="251759616" behindDoc="0" locked="0" layoutInCell="0" allowOverlap="1" wp14:anchorId="144CB15A" wp14:editId="289F5BFA">
                  <wp:simplePos x="0" y="0"/>
                  <wp:positionH relativeFrom="rightMargin">
                    <wp:posOffset>-353060</wp:posOffset>
                  </wp:positionH>
                  <wp:positionV relativeFrom="paragraph">
                    <wp:posOffset>9525</wp:posOffset>
                  </wp:positionV>
                  <wp:extent cx="200025" cy="213995"/>
                  <wp:effectExtent l="0" t="0" r="9525" b="0"/>
                  <wp:wrapNone/>
                  <wp:docPr id="2144867336" name="Grafik 214486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5A495109" w14:textId="05DD9D46" w:rsidR="005967B3" w:rsidRDefault="005967B3" w:rsidP="00C62725">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tcPr>
          <w:p w14:paraId="1C335409" w14:textId="77777777" w:rsidR="005967B3"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sz w:val="22"/>
              </w:rPr>
            </w:pPr>
            <w:r w:rsidRPr="00C62725">
              <w:rPr>
                <w:i/>
                <w:iCs/>
                <w:sz w:val="22"/>
              </w:rPr>
              <w:t>Aufgabe</w:t>
            </w:r>
            <w:r>
              <w:rPr>
                <w:sz w:val="22"/>
              </w:rPr>
              <w:t>:</w:t>
            </w:r>
          </w:p>
          <w:p w14:paraId="49B6BB75" w14:textId="7A43287C" w:rsidR="005967B3" w:rsidRDefault="005967B3" w:rsidP="00400097">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Lernende wählen eine Gruppe.</w:t>
            </w:r>
          </w:p>
        </w:tc>
        <w:tc>
          <w:tcPr>
            <w:tcW w:w="1984" w:type="dxa"/>
            <w:tcBorders>
              <w:top w:val="single" w:sz="4" w:space="0" w:color="auto"/>
              <w:left w:val="single" w:sz="4" w:space="0" w:color="auto"/>
              <w:bottom w:val="single" w:sz="4" w:space="0" w:color="auto"/>
              <w:right w:val="single" w:sz="4" w:space="0" w:color="auto"/>
            </w:tcBorders>
          </w:tcPr>
          <w:p w14:paraId="024254A5" w14:textId="3CC8D741"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proofErr w:type="spellStart"/>
            <w:r>
              <w:rPr>
                <w:sz w:val="22"/>
              </w:rPr>
              <w:t>Moodle</w:t>
            </w:r>
            <w:proofErr w:type="spellEnd"/>
            <w:r w:rsidR="007D63DE">
              <w:rPr>
                <w:sz w:val="22"/>
              </w:rPr>
              <w:t>-A</w:t>
            </w:r>
            <w:r>
              <w:rPr>
                <w:sz w:val="22"/>
              </w:rPr>
              <w:t>ktivität: Gruppenwahl</w:t>
            </w:r>
          </w:p>
        </w:tc>
        <w:tc>
          <w:tcPr>
            <w:tcW w:w="1276" w:type="dxa"/>
            <w:tcBorders>
              <w:top w:val="single" w:sz="4" w:space="0" w:color="auto"/>
              <w:left w:val="single" w:sz="4" w:space="0" w:color="auto"/>
              <w:bottom w:val="single" w:sz="4" w:space="0" w:color="auto"/>
              <w:right w:val="single" w:sz="4" w:space="0" w:color="auto"/>
            </w:tcBorders>
            <w:vAlign w:val="center"/>
          </w:tcPr>
          <w:p w14:paraId="45B5E8F3" w14:textId="2D2A68F3" w:rsidR="005967B3" w:rsidRDefault="005967B3" w:rsidP="00400097">
            <w:pPr>
              <w:cnfStyle w:val="000000000000" w:firstRow="0" w:lastRow="0" w:firstColumn="0" w:lastColumn="0" w:oddVBand="0" w:evenVBand="0" w:oddHBand="0" w:evenHBand="0" w:firstRowFirstColumn="0" w:firstRowLastColumn="0" w:lastRowFirstColumn="0" w:lastRowLastColumn="0"/>
              <w:rPr>
                <w:sz w:val="22"/>
              </w:rPr>
            </w:pPr>
            <w:r>
              <w:rPr>
                <w:sz w:val="22"/>
              </w:rPr>
              <w:t>Dauer: 3‘</w:t>
            </w:r>
          </w:p>
        </w:tc>
      </w:tr>
      <w:tr w:rsidR="003B16FB" w14:paraId="5A626E23"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61931B59" w14:textId="61F9B261" w:rsidR="005967B3" w:rsidRPr="00150C4A" w:rsidRDefault="00851EE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a</w:t>
            </w:r>
          </w:p>
        </w:tc>
        <w:tc>
          <w:tcPr>
            <w:tcW w:w="846" w:type="dxa"/>
            <w:tcBorders>
              <w:top w:val="single" w:sz="4" w:space="0" w:color="auto"/>
              <w:left w:val="single" w:sz="4" w:space="0" w:color="auto"/>
              <w:bottom w:val="single" w:sz="4" w:space="0" w:color="auto"/>
              <w:right w:val="single" w:sz="4" w:space="0" w:color="auto"/>
            </w:tcBorders>
            <w:vAlign w:val="center"/>
          </w:tcPr>
          <w:p w14:paraId="7D62446A" w14:textId="659D60B0"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sz w:val="22"/>
              </w:rPr>
            </w:pPr>
            <w:r w:rsidRPr="00F370CE">
              <w:rPr>
                <w:rFonts w:cs="Tahoma"/>
                <w:noProof/>
                <w:color w:val="FFFFFF" w:themeColor="background1"/>
                <w:sz w:val="24"/>
                <w:szCs w:val="24"/>
                <w:lang w:eastAsia="de-DE"/>
              </w:rPr>
              <w:drawing>
                <wp:anchor distT="0" distB="0" distL="114300" distR="114300" simplePos="0" relativeHeight="251760640" behindDoc="0" locked="0" layoutInCell="0" allowOverlap="1" wp14:anchorId="702D34C2" wp14:editId="0AB0DCF6">
                  <wp:simplePos x="0" y="0"/>
                  <wp:positionH relativeFrom="rightMargin">
                    <wp:posOffset>-438785</wp:posOffset>
                  </wp:positionH>
                  <wp:positionV relativeFrom="paragraph">
                    <wp:posOffset>13970</wp:posOffset>
                  </wp:positionV>
                  <wp:extent cx="352425" cy="251460"/>
                  <wp:effectExtent l="0" t="0" r="9525" b="0"/>
                  <wp:wrapNone/>
                  <wp:docPr id="1574253115" name="Grafik 157425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3DE7919E" w14:textId="37CA045F" w:rsidR="005967B3" w:rsidRDefault="005967B3" w:rsidP="00C62725">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koop</w:t>
            </w:r>
            <w:proofErr w:type="spellEnd"/>
            <w:r>
              <w:rPr>
                <w:sz w:val="22"/>
              </w:rPr>
              <w:t>.</w:t>
            </w:r>
          </w:p>
        </w:tc>
        <w:tc>
          <w:tcPr>
            <w:tcW w:w="4232" w:type="dxa"/>
            <w:tcBorders>
              <w:top w:val="single" w:sz="4" w:space="0" w:color="auto"/>
              <w:left w:val="single" w:sz="4" w:space="0" w:color="auto"/>
              <w:bottom w:val="single" w:sz="4" w:space="0" w:color="auto"/>
              <w:right w:val="single" w:sz="4" w:space="0" w:color="auto"/>
            </w:tcBorders>
          </w:tcPr>
          <w:p w14:paraId="061B17AD" w14:textId="77777777" w:rsidR="005967B3" w:rsidRDefault="005967B3" w:rsidP="00C62725">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C62725">
              <w:rPr>
                <w:i/>
                <w:iCs/>
                <w:sz w:val="22"/>
              </w:rPr>
              <w:t>Aufgabe</w:t>
            </w:r>
            <w:r>
              <w:rPr>
                <w:sz w:val="22"/>
              </w:rPr>
              <w:t>:</w:t>
            </w:r>
          </w:p>
          <w:p w14:paraId="19425D65" w14:textId="77777777" w:rsidR="005967B3" w:rsidRDefault="005967B3" w:rsidP="00C62725">
            <w:pPr>
              <w:tabs>
                <w:tab w:val="left" w:pos="14601"/>
              </w:tabs>
              <w:cnfStyle w:val="000000100000" w:firstRow="0" w:lastRow="0" w:firstColumn="0" w:lastColumn="0" w:oddVBand="0" w:evenVBand="0" w:oddHBand="1" w:evenHBand="0" w:firstRowFirstColumn="0" w:firstRowLastColumn="0" w:lastRowFirstColumn="0" w:lastRowLastColumn="0"/>
              <w:rPr>
                <w:sz w:val="22"/>
              </w:rPr>
            </w:pPr>
            <w:r>
              <w:rPr>
                <w:sz w:val="22"/>
              </w:rPr>
              <w:t>Lernende vergleichen und bewerten vorgegebene Lagerkennzahlen. Dafür erhalten sie zwei Hilfen.</w:t>
            </w:r>
          </w:p>
          <w:p w14:paraId="78BEF42B" w14:textId="1EC2B155" w:rsidR="00851EE7" w:rsidRDefault="00851EE7" w:rsidP="00C62725">
            <w:pPr>
              <w:tabs>
                <w:tab w:val="left" w:pos="14601"/>
              </w:tabs>
              <w:cnfStyle w:val="000000100000" w:firstRow="0" w:lastRow="0" w:firstColumn="0" w:lastColumn="0" w:oddVBand="0" w:evenVBand="0" w:oddHBand="1" w:evenHBand="0" w:firstRowFirstColumn="0" w:firstRowLastColumn="0" w:lastRowFirstColumn="0" w:lastRowLastColumn="0"/>
              <w:rPr>
                <w:i/>
                <w:iCs/>
                <w:sz w:val="20"/>
                <w:szCs w:val="20"/>
              </w:rPr>
            </w:pPr>
            <w:r w:rsidRPr="00851EE7">
              <w:rPr>
                <w:i/>
                <w:iCs/>
                <w:sz w:val="20"/>
                <w:szCs w:val="20"/>
              </w:rPr>
              <w:t>(Erst nach der Gruppenwahl kann der Arbeitsauftrag geöffnet werden.</w:t>
            </w:r>
            <w:r w:rsidR="00B97DC3">
              <w:rPr>
                <w:i/>
                <w:iCs/>
                <w:sz w:val="20"/>
                <w:szCs w:val="20"/>
              </w:rPr>
              <w:t xml:space="preserve"> Die Gruppen sehen nur das für diese Gruppe angelegte kollaborative Dokument.</w:t>
            </w:r>
            <w:r w:rsidRPr="00851EE7">
              <w:rPr>
                <w:i/>
                <w:iCs/>
                <w:sz w:val="20"/>
                <w:szCs w:val="20"/>
              </w:rPr>
              <w:t xml:space="preserve"> Die Gruppen sehen nicht die anderen Dokumente.)</w:t>
            </w:r>
          </w:p>
          <w:p w14:paraId="24CF96F6" w14:textId="77777777" w:rsidR="003A6968" w:rsidRPr="007D63DE" w:rsidRDefault="003A6968" w:rsidP="00C62725">
            <w:pPr>
              <w:tabs>
                <w:tab w:val="left" w:pos="14601"/>
              </w:tabs>
              <w:cnfStyle w:val="000000100000" w:firstRow="0" w:lastRow="0" w:firstColumn="0" w:lastColumn="0" w:oddVBand="0" w:evenVBand="0" w:oddHBand="1" w:evenHBand="0" w:firstRowFirstColumn="0" w:firstRowLastColumn="0" w:lastRowFirstColumn="0" w:lastRowLastColumn="0"/>
              <w:rPr>
                <w:i/>
                <w:iCs/>
                <w:sz w:val="10"/>
                <w:szCs w:val="10"/>
              </w:rPr>
            </w:pPr>
          </w:p>
          <w:p w14:paraId="77CA1EA8" w14:textId="15EF53B1" w:rsidR="003A6968" w:rsidRPr="003A6968" w:rsidRDefault="003A6968" w:rsidP="00C62725">
            <w:pPr>
              <w:tabs>
                <w:tab w:val="left" w:pos="14601"/>
              </w:tabs>
              <w:cnfStyle w:val="000000100000" w:firstRow="0" w:lastRow="0" w:firstColumn="0" w:lastColumn="0" w:oddVBand="0" w:evenVBand="0" w:oddHBand="1" w:evenHBand="0" w:firstRowFirstColumn="0" w:firstRowLastColumn="0" w:lastRowFirstColumn="0" w:lastRowLastColumn="0"/>
              <w:rPr>
                <w:i/>
                <w:iCs/>
                <w:sz w:val="22"/>
              </w:rPr>
            </w:pPr>
            <w:r>
              <w:rPr>
                <w:i/>
                <w:iCs/>
                <w:sz w:val="22"/>
              </w:rPr>
              <w:t>Die Lernenden entwickeln in einer Gruppe gemeinsam Lösungen.</w:t>
            </w:r>
          </w:p>
        </w:tc>
        <w:tc>
          <w:tcPr>
            <w:tcW w:w="1984" w:type="dxa"/>
            <w:tcBorders>
              <w:top w:val="single" w:sz="4" w:space="0" w:color="auto"/>
              <w:left w:val="single" w:sz="4" w:space="0" w:color="auto"/>
              <w:bottom w:val="single" w:sz="4" w:space="0" w:color="auto"/>
              <w:right w:val="single" w:sz="4" w:space="0" w:color="auto"/>
            </w:tcBorders>
          </w:tcPr>
          <w:p w14:paraId="44149710" w14:textId="77777777"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Kollaboratives Dokument: Arbeitsauftrag</w:t>
            </w:r>
          </w:p>
          <w:p w14:paraId="593ECC11" w14:textId="77777777" w:rsidR="005967B3"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HP5: Präsentation</w:t>
            </w:r>
          </w:p>
          <w:p w14:paraId="2006FF15" w14:textId="15B9BDCC"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Moodle</w:t>
            </w:r>
            <w:proofErr w:type="spellEnd"/>
            <w:r w:rsidR="007D63DE">
              <w:rPr>
                <w:sz w:val="22"/>
              </w:rPr>
              <w:t>-A</w:t>
            </w:r>
            <w:r>
              <w:rPr>
                <w:sz w:val="22"/>
              </w:rPr>
              <w:t>ktivität: Buch</w:t>
            </w:r>
          </w:p>
        </w:tc>
        <w:tc>
          <w:tcPr>
            <w:tcW w:w="1276" w:type="dxa"/>
            <w:tcBorders>
              <w:top w:val="single" w:sz="4" w:space="0" w:color="auto"/>
              <w:left w:val="single" w:sz="4" w:space="0" w:color="auto"/>
              <w:bottom w:val="single" w:sz="4" w:space="0" w:color="auto"/>
              <w:right w:val="single" w:sz="4" w:space="0" w:color="auto"/>
            </w:tcBorders>
            <w:vAlign w:val="center"/>
          </w:tcPr>
          <w:p w14:paraId="47747968" w14:textId="50DAE612"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12‘</w:t>
            </w:r>
          </w:p>
        </w:tc>
      </w:tr>
      <w:tr w:rsidR="003B16FB" w14:paraId="0F98292D" w14:textId="77777777" w:rsidTr="00734E07">
        <w:trPr>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369B64D3" w14:textId="3BEDB720" w:rsidR="005967B3" w:rsidRPr="00150C4A" w:rsidRDefault="00851EE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k/b</w:t>
            </w:r>
          </w:p>
        </w:tc>
        <w:tc>
          <w:tcPr>
            <w:tcW w:w="846" w:type="dxa"/>
            <w:tcBorders>
              <w:top w:val="single" w:sz="4" w:space="0" w:color="auto"/>
              <w:left w:val="single" w:sz="4" w:space="0" w:color="auto"/>
              <w:bottom w:val="single" w:sz="4" w:space="0" w:color="auto"/>
              <w:right w:val="single" w:sz="4" w:space="0" w:color="auto"/>
            </w:tcBorders>
            <w:vAlign w:val="center"/>
          </w:tcPr>
          <w:p w14:paraId="60C10340" w14:textId="638D163F" w:rsidR="005967B3" w:rsidRPr="00F370CE" w:rsidRDefault="005967B3" w:rsidP="00AF4F6F">
            <w:pPr>
              <w:cnfStyle w:val="000000000000" w:firstRow="0" w:lastRow="0" w:firstColumn="0" w:lastColumn="0" w:oddVBand="0" w:evenVBand="0" w:oddHBand="0" w:evenHBand="0" w:firstRowFirstColumn="0" w:firstRowLastColumn="0" w:lastRowFirstColumn="0" w:lastRowLastColumn="0"/>
              <w:rPr>
                <w:rFonts w:cs="Tahoma"/>
                <w:noProof/>
                <w:color w:val="FFFFFF" w:themeColor="background1"/>
                <w:sz w:val="24"/>
                <w:szCs w:val="24"/>
                <w:lang w:eastAsia="de-DE"/>
              </w:rPr>
            </w:pPr>
            <w:r w:rsidRPr="00F370CE">
              <w:rPr>
                <w:noProof/>
                <w:sz w:val="24"/>
                <w:lang w:eastAsia="de-DE"/>
              </w:rPr>
              <w:drawing>
                <wp:anchor distT="0" distB="0" distL="114300" distR="114300" simplePos="0" relativeHeight="251761664" behindDoc="0" locked="0" layoutInCell="0" allowOverlap="1" wp14:anchorId="5B7068BB" wp14:editId="026EAF6B">
                  <wp:simplePos x="0" y="0"/>
                  <wp:positionH relativeFrom="rightMargin">
                    <wp:posOffset>-381635</wp:posOffset>
                  </wp:positionH>
                  <wp:positionV relativeFrom="paragraph">
                    <wp:posOffset>29845</wp:posOffset>
                  </wp:positionV>
                  <wp:extent cx="238125" cy="238125"/>
                  <wp:effectExtent l="0" t="0" r="9525" b="9525"/>
                  <wp:wrapNone/>
                  <wp:docPr id="1858379430" name="Grafik 1858379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67A69294" w14:textId="33122144" w:rsidR="005967B3" w:rsidRDefault="001C061D" w:rsidP="00C62725">
            <w:pPr>
              <w:jc w:val="center"/>
              <w:cnfStyle w:val="000000000000" w:firstRow="0" w:lastRow="0" w:firstColumn="0" w:lastColumn="0" w:oddVBand="0" w:evenVBand="0" w:oddHBand="0" w:evenHBand="0" w:firstRowFirstColumn="0" w:firstRowLastColumn="0" w:lastRowFirstColumn="0" w:lastRowLastColumn="0"/>
              <w:rPr>
                <w:sz w:val="22"/>
              </w:rPr>
            </w:pPr>
            <w:r>
              <w:rPr>
                <w:sz w:val="22"/>
              </w:rPr>
              <w:t>p</w:t>
            </w:r>
          </w:p>
        </w:tc>
        <w:tc>
          <w:tcPr>
            <w:tcW w:w="4232" w:type="dxa"/>
            <w:tcBorders>
              <w:top w:val="single" w:sz="4" w:space="0" w:color="auto"/>
              <w:left w:val="single" w:sz="4" w:space="0" w:color="auto"/>
              <w:bottom w:val="single" w:sz="4" w:space="0" w:color="auto"/>
              <w:right w:val="single" w:sz="4" w:space="0" w:color="auto"/>
            </w:tcBorders>
          </w:tcPr>
          <w:p w14:paraId="7C5219EB" w14:textId="77777777" w:rsidR="005967B3" w:rsidRPr="007868EA" w:rsidRDefault="005967B3" w:rsidP="00AF4F6F">
            <w:pPr>
              <w:tabs>
                <w:tab w:val="left" w:pos="14601"/>
              </w:tabs>
              <w:cnfStyle w:val="000000000000" w:firstRow="0" w:lastRow="0" w:firstColumn="0" w:lastColumn="0" w:oddVBand="0" w:evenVBand="0" w:oddHBand="0" w:evenHBand="0" w:firstRowFirstColumn="0" w:firstRowLastColumn="0" w:lastRowFirstColumn="0" w:lastRowLastColumn="0"/>
              <w:rPr>
                <w:i/>
                <w:iCs/>
                <w:sz w:val="22"/>
              </w:rPr>
            </w:pPr>
            <w:r w:rsidRPr="007868EA">
              <w:rPr>
                <w:i/>
                <w:iCs/>
                <w:sz w:val="22"/>
              </w:rPr>
              <w:t>Ergebnissicherung:</w:t>
            </w:r>
          </w:p>
          <w:p w14:paraId="52DC246D" w14:textId="77777777" w:rsidR="005967B3" w:rsidRDefault="005967B3" w:rsidP="00C62725">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sz w:val="22"/>
              </w:rPr>
              <w:t>Gruppen präsentieren ihre Lösungen im Plenum. Die Lösungen werden gemeinsam reflektiert und in den Ergebnissen ergänzt. Ablage der überarbeiteten Dokumente im Studierendenordner.</w:t>
            </w:r>
          </w:p>
          <w:p w14:paraId="3CA4DFC6" w14:textId="17556F3B" w:rsidR="003A6968" w:rsidRPr="007D63DE" w:rsidRDefault="003A6968" w:rsidP="00C62725">
            <w:pPr>
              <w:tabs>
                <w:tab w:val="left" w:pos="14601"/>
              </w:tabs>
              <w:cnfStyle w:val="000000000000" w:firstRow="0" w:lastRow="0" w:firstColumn="0" w:lastColumn="0" w:oddVBand="0" w:evenVBand="0" w:oddHBand="0" w:evenHBand="0" w:firstRowFirstColumn="0" w:firstRowLastColumn="0" w:lastRowFirstColumn="0" w:lastRowLastColumn="0"/>
              <w:rPr>
                <w:sz w:val="10"/>
                <w:szCs w:val="10"/>
              </w:rPr>
            </w:pPr>
          </w:p>
          <w:p w14:paraId="0370B884" w14:textId="1BD2E14C" w:rsidR="003A6968" w:rsidRDefault="003A6968" w:rsidP="00C62725">
            <w:pPr>
              <w:tabs>
                <w:tab w:val="left" w:pos="14601"/>
              </w:tabs>
              <w:cnfStyle w:val="000000000000" w:firstRow="0" w:lastRow="0" w:firstColumn="0" w:lastColumn="0" w:oddVBand="0" w:evenVBand="0" w:oddHBand="0" w:evenHBand="0" w:firstRowFirstColumn="0" w:firstRowLastColumn="0" w:lastRowFirstColumn="0" w:lastRowLastColumn="0"/>
              <w:rPr>
                <w:sz w:val="22"/>
              </w:rPr>
            </w:pPr>
            <w:r>
              <w:rPr>
                <w:i/>
                <w:iCs/>
                <w:sz w:val="22"/>
              </w:rPr>
              <w:t>Die Lernenden tragen in einer Gruppe ihre Lösungen vor.</w:t>
            </w:r>
          </w:p>
        </w:tc>
        <w:tc>
          <w:tcPr>
            <w:tcW w:w="1984" w:type="dxa"/>
            <w:tcBorders>
              <w:top w:val="single" w:sz="4" w:space="0" w:color="auto"/>
              <w:left w:val="single" w:sz="4" w:space="0" w:color="auto"/>
              <w:bottom w:val="single" w:sz="4" w:space="0" w:color="auto"/>
              <w:right w:val="single" w:sz="4" w:space="0" w:color="auto"/>
            </w:tcBorders>
          </w:tcPr>
          <w:p w14:paraId="40DDA903" w14:textId="77777777" w:rsidR="002E271D" w:rsidRDefault="002E271D" w:rsidP="002E271D">
            <w:pPr>
              <w:cnfStyle w:val="000000000000" w:firstRow="0" w:lastRow="0" w:firstColumn="0" w:lastColumn="0" w:oddVBand="0" w:evenVBand="0" w:oddHBand="0" w:evenHBand="0" w:firstRowFirstColumn="0" w:firstRowLastColumn="0" w:lastRowFirstColumn="0" w:lastRowLastColumn="0"/>
              <w:rPr>
                <w:sz w:val="22"/>
              </w:rPr>
            </w:pPr>
            <w:r>
              <w:rPr>
                <w:sz w:val="22"/>
              </w:rPr>
              <w:t>Link zum Studierendenordner</w:t>
            </w:r>
          </w:p>
          <w:p w14:paraId="7B50B6F5" w14:textId="77777777"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287D235" w14:textId="77777777" w:rsidR="005967B3" w:rsidRDefault="005967B3" w:rsidP="00AF4F6F">
            <w:pPr>
              <w:cnfStyle w:val="000000000000" w:firstRow="0" w:lastRow="0" w:firstColumn="0" w:lastColumn="0" w:oddVBand="0" w:evenVBand="0" w:oddHBand="0" w:evenHBand="0" w:firstRowFirstColumn="0" w:firstRowLastColumn="0" w:lastRowFirstColumn="0" w:lastRowLastColumn="0"/>
              <w:rPr>
                <w:sz w:val="22"/>
              </w:rPr>
            </w:pPr>
            <w:r>
              <w:rPr>
                <w:sz w:val="22"/>
              </w:rPr>
              <w:t>Dauer: 15‘</w:t>
            </w:r>
          </w:p>
        </w:tc>
      </w:tr>
      <w:tr w:rsidR="003B16FB" w14:paraId="3F10AEF2" w14:textId="77777777" w:rsidTr="00734E07">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846" w:type="dxa"/>
            <w:tcBorders>
              <w:top w:val="single" w:sz="4" w:space="0" w:color="auto"/>
              <w:left w:val="single" w:sz="4" w:space="0" w:color="auto"/>
              <w:bottom w:val="single" w:sz="4" w:space="0" w:color="auto"/>
              <w:right w:val="single" w:sz="4" w:space="0" w:color="auto"/>
            </w:tcBorders>
            <w:vAlign w:val="center"/>
          </w:tcPr>
          <w:p w14:paraId="485D15E9" w14:textId="10D48CED" w:rsidR="005967B3" w:rsidRPr="00150C4A" w:rsidRDefault="00851EE7" w:rsidP="00150C4A">
            <w:pPr>
              <w:jc w:val="center"/>
              <w:rPr>
                <w:rFonts w:cstheme="minorHAnsi"/>
                <w:b w:val="0"/>
                <w:bCs w:val="0"/>
                <w:noProof/>
                <w:color w:val="auto"/>
                <w:sz w:val="20"/>
                <w:szCs w:val="20"/>
                <w:lang w:eastAsia="de-DE"/>
              </w:rPr>
            </w:pPr>
            <w:r>
              <w:rPr>
                <w:rFonts w:cstheme="minorHAnsi"/>
                <w:b w:val="0"/>
                <w:bCs w:val="0"/>
                <w:noProof/>
                <w:color w:val="auto"/>
                <w:sz w:val="20"/>
                <w:szCs w:val="20"/>
                <w:lang w:eastAsia="de-DE"/>
              </w:rPr>
              <w:t>k/b</w:t>
            </w:r>
          </w:p>
        </w:tc>
        <w:tc>
          <w:tcPr>
            <w:tcW w:w="846" w:type="dxa"/>
            <w:tcBorders>
              <w:top w:val="single" w:sz="4" w:space="0" w:color="auto"/>
              <w:left w:val="single" w:sz="4" w:space="0" w:color="auto"/>
              <w:bottom w:val="single" w:sz="4" w:space="0" w:color="auto"/>
              <w:right w:val="single" w:sz="4" w:space="0" w:color="auto"/>
            </w:tcBorders>
            <w:vAlign w:val="center"/>
          </w:tcPr>
          <w:p w14:paraId="76BBEE15" w14:textId="0277C8C0"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sz w:val="22"/>
              </w:rPr>
            </w:pPr>
            <w:r w:rsidRPr="00F370CE">
              <w:rPr>
                <w:rFonts w:cs="Tahoma"/>
                <w:noProof/>
                <w:color w:val="FFFFFF" w:themeColor="background1"/>
                <w:sz w:val="24"/>
                <w:szCs w:val="24"/>
                <w:lang w:eastAsia="de-DE"/>
              </w:rPr>
              <w:drawing>
                <wp:anchor distT="0" distB="0" distL="114300" distR="114300" simplePos="0" relativeHeight="251762688" behindDoc="0" locked="0" layoutInCell="0" allowOverlap="1" wp14:anchorId="1B10DCFE" wp14:editId="3A6AC5D0">
                  <wp:simplePos x="0" y="0"/>
                  <wp:positionH relativeFrom="rightMargin">
                    <wp:posOffset>-372110</wp:posOffset>
                  </wp:positionH>
                  <wp:positionV relativeFrom="paragraph">
                    <wp:posOffset>31750</wp:posOffset>
                  </wp:positionV>
                  <wp:extent cx="200025" cy="213995"/>
                  <wp:effectExtent l="0" t="0" r="9525" b="0"/>
                  <wp:wrapNone/>
                  <wp:docPr id="1741440049" name="Grafik 174144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 w:type="dxa"/>
            <w:tcBorders>
              <w:top w:val="single" w:sz="4" w:space="0" w:color="auto"/>
              <w:left w:val="single" w:sz="4" w:space="0" w:color="auto"/>
              <w:bottom w:val="single" w:sz="4" w:space="0" w:color="auto"/>
              <w:right w:val="single" w:sz="4" w:space="0" w:color="auto"/>
            </w:tcBorders>
            <w:vAlign w:val="center"/>
          </w:tcPr>
          <w:p w14:paraId="22A993BE" w14:textId="566B20FA" w:rsidR="005967B3" w:rsidRDefault="005967B3" w:rsidP="00C62725">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4232" w:type="dxa"/>
            <w:tcBorders>
              <w:top w:val="single" w:sz="4" w:space="0" w:color="auto"/>
              <w:left w:val="single" w:sz="4" w:space="0" w:color="auto"/>
              <w:bottom w:val="single" w:sz="4" w:space="0" w:color="auto"/>
              <w:right w:val="single" w:sz="4" w:space="0" w:color="auto"/>
            </w:tcBorders>
            <w:vAlign w:val="center"/>
          </w:tcPr>
          <w:p w14:paraId="5E959A17" w14:textId="39A933E3" w:rsidR="005967B3" w:rsidRPr="00F370CE" w:rsidRDefault="005967B3" w:rsidP="00C62725">
            <w:pPr>
              <w:tabs>
                <w:tab w:val="left" w:pos="14601"/>
              </w:tabs>
              <w:cnfStyle w:val="000000100000" w:firstRow="0" w:lastRow="0" w:firstColumn="0" w:lastColumn="0" w:oddVBand="0" w:evenVBand="0" w:oddHBand="1" w:evenHBand="0" w:firstRowFirstColumn="0" w:firstRowLastColumn="0" w:lastRowFirstColumn="0" w:lastRowLastColumn="0"/>
              <w:rPr>
                <w:sz w:val="22"/>
              </w:rPr>
            </w:pPr>
            <w:r w:rsidRPr="007868EA">
              <w:rPr>
                <w:i/>
                <w:iCs/>
                <w:sz w:val="22"/>
              </w:rPr>
              <w:t>Reflexion des Lernschrittes 1.</w:t>
            </w:r>
            <w:r>
              <w:rPr>
                <w:i/>
                <w:iCs/>
                <w:sz w:val="22"/>
              </w:rPr>
              <w:t>3</w:t>
            </w:r>
          </w:p>
        </w:tc>
        <w:tc>
          <w:tcPr>
            <w:tcW w:w="1984" w:type="dxa"/>
            <w:tcBorders>
              <w:top w:val="single" w:sz="4" w:space="0" w:color="auto"/>
              <w:left w:val="single" w:sz="4" w:space="0" w:color="auto"/>
              <w:bottom w:val="single" w:sz="4" w:space="0" w:color="auto"/>
              <w:right w:val="single" w:sz="4" w:space="0" w:color="auto"/>
            </w:tcBorders>
            <w:vAlign w:val="center"/>
          </w:tcPr>
          <w:p w14:paraId="2C455BCB" w14:textId="207B1E23" w:rsidR="005967B3" w:rsidRPr="00F370CE" w:rsidRDefault="005967B3" w:rsidP="00CB5FE9">
            <w:pPr>
              <w:cnfStyle w:val="000000100000" w:firstRow="0" w:lastRow="0" w:firstColumn="0" w:lastColumn="0" w:oddVBand="0" w:evenVBand="0" w:oddHBand="1" w:evenHBand="0" w:firstRowFirstColumn="0" w:firstRowLastColumn="0" w:lastRowFirstColumn="0" w:lastRowLastColumn="0"/>
              <w:rPr>
                <w:sz w:val="22"/>
              </w:rPr>
            </w:pPr>
            <w:r>
              <w:rPr>
                <w:sz w:val="22"/>
              </w:rPr>
              <w:t>H5P: Quiz</w:t>
            </w:r>
          </w:p>
        </w:tc>
        <w:tc>
          <w:tcPr>
            <w:tcW w:w="1276" w:type="dxa"/>
            <w:tcBorders>
              <w:top w:val="single" w:sz="4" w:space="0" w:color="auto"/>
              <w:left w:val="single" w:sz="4" w:space="0" w:color="auto"/>
              <w:bottom w:val="single" w:sz="4" w:space="0" w:color="auto"/>
              <w:right w:val="single" w:sz="4" w:space="0" w:color="auto"/>
            </w:tcBorders>
            <w:vAlign w:val="center"/>
          </w:tcPr>
          <w:p w14:paraId="7BDF42C0" w14:textId="22D3E71C" w:rsidR="005967B3" w:rsidRPr="00F370CE" w:rsidRDefault="005967B3" w:rsidP="00400097">
            <w:pPr>
              <w:cnfStyle w:val="000000100000" w:firstRow="0" w:lastRow="0" w:firstColumn="0" w:lastColumn="0" w:oddVBand="0" w:evenVBand="0" w:oddHBand="1" w:evenHBand="0" w:firstRowFirstColumn="0" w:firstRowLastColumn="0" w:lastRowFirstColumn="0" w:lastRowLastColumn="0"/>
              <w:rPr>
                <w:sz w:val="22"/>
              </w:rPr>
            </w:pPr>
            <w:r>
              <w:rPr>
                <w:sz w:val="22"/>
              </w:rPr>
              <w:t>Dauer: 5‘</w:t>
            </w:r>
          </w:p>
        </w:tc>
      </w:tr>
    </w:tbl>
    <w:p w14:paraId="6F25800F" w14:textId="77777777" w:rsidR="00A8051B" w:rsidRPr="00F9738D" w:rsidRDefault="00A8051B" w:rsidP="004840C1">
      <w:pPr>
        <w:pStyle w:val="Textkrper"/>
      </w:pPr>
    </w:p>
    <w:sectPr w:rsidR="00A8051B" w:rsidRPr="00F9738D" w:rsidSect="00BF021C">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0B840" w14:textId="77777777" w:rsidR="000059EB" w:rsidRDefault="000059EB" w:rsidP="001E03DE">
      <w:r>
        <w:separator/>
      </w:r>
    </w:p>
  </w:endnote>
  <w:endnote w:type="continuationSeparator" w:id="0">
    <w:p w14:paraId="4A1CA2A2" w14:textId="77777777" w:rsidR="000059EB" w:rsidRDefault="000059EB"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Work Sans">
    <w:altName w:val="Times New Roman"/>
    <w:charset w:val="00"/>
    <w:family w:val="auto"/>
    <w:pitch w:val="variable"/>
    <w:sig w:usb0="A00000FF" w:usb1="5000E07B"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40B6B" w14:textId="77777777" w:rsidR="000059EB" w:rsidRDefault="000059EB" w:rsidP="001E03DE">
      <w:r>
        <w:separator/>
      </w:r>
    </w:p>
  </w:footnote>
  <w:footnote w:type="continuationSeparator" w:id="0">
    <w:p w14:paraId="6C46BF1E" w14:textId="77777777" w:rsidR="000059EB" w:rsidRDefault="000059EB"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18A31EE"/>
    <w:multiLevelType w:val="hybridMultilevel"/>
    <w:tmpl w:val="6660EF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FF4454"/>
    <w:multiLevelType w:val="hybridMultilevel"/>
    <w:tmpl w:val="3D987C9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3E0F78E1"/>
    <w:multiLevelType w:val="hybridMultilevel"/>
    <w:tmpl w:val="64AA4D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BD72D36"/>
    <w:multiLevelType w:val="hybridMultilevel"/>
    <w:tmpl w:val="61C41A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8"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0235915"/>
    <w:multiLevelType w:val="hybridMultilevel"/>
    <w:tmpl w:val="8896625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8"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9"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2446424">
    <w:abstractNumId w:val="13"/>
  </w:num>
  <w:num w:numId="2" w16cid:durableId="306327595">
    <w:abstractNumId w:val="9"/>
  </w:num>
  <w:num w:numId="3" w16cid:durableId="821701086">
    <w:abstractNumId w:val="18"/>
  </w:num>
  <w:num w:numId="4" w16cid:durableId="1840005439">
    <w:abstractNumId w:val="22"/>
  </w:num>
  <w:num w:numId="5" w16cid:durableId="1981378014">
    <w:abstractNumId w:val="16"/>
  </w:num>
  <w:num w:numId="6" w16cid:durableId="425269936">
    <w:abstractNumId w:val="29"/>
  </w:num>
  <w:num w:numId="7" w16cid:durableId="818498193">
    <w:abstractNumId w:val="20"/>
  </w:num>
  <w:num w:numId="8" w16cid:durableId="1803842377">
    <w:abstractNumId w:val="1"/>
  </w:num>
  <w:num w:numId="9" w16cid:durableId="565802059">
    <w:abstractNumId w:val="11"/>
  </w:num>
  <w:num w:numId="10" w16cid:durableId="1135835774">
    <w:abstractNumId w:val="7"/>
  </w:num>
  <w:num w:numId="11" w16cid:durableId="1016228959">
    <w:abstractNumId w:val="27"/>
  </w:num>
  <w:num w:numId="12" w16cid:durableId="546139538">
    <w:abstractNumId w:val="12"/>
  </w:num>
  <w:num w:numId="13" w16cid:durableId="527332914">
    <w:abstractNumId w:val="14"/>
  </w:num>
  <w:num w:numId="14" w16cid:durableId="2111198559">
    <w:abstractNumId w:val="5"/>
  </w:num>
  <w:num w:numId="15" w16cid:durableId="191921243">
    <w:abstractNumId w:val="0"/>
  </w:num>
  <w:num w:numId="16" w16cid:durableId="445081143">
    <w:abstractNumId w:val="6"/>
  </w:num>
  <w:num w:numId="17" w16cid:durableId="929657030">
    <w:abstractNumId w:val="4"/>
  </w:num>
  <w:num w:numId="18" w16cid:durableId="1698459698">
    <w:abstractNumId w:val="19"/>
  </w:num>
  <w:num w:numId="19" w16cid:durableId="3881909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7419989">
    <w:abstractNumId w:val="25"/>
  </w:num>
  <w:num w:numId="21" w16cid:durableId="916093362">
    <w:abstractNumId w:val="3"/>
  </w:num>
  <w:num w:numId="22" w16cid:durableId="1976136221">
    <w:abstractNumId w:val="26"/>
  </w:num>
  <w:num w:numId="23" w16cid:durableId="1960843098">
    <w:abstractNumId w:val="28"/>
  </w:num>
  <w:num w:numId="24" w16cid:durableId="355346910">
    <w:abstractNumId w:val="23"/>
  </w:num>
  <w:num w:numId="25" w16cid:durableId="418062068">
    <w:abstractNumId w:val="24"/>
  </w:num>
  <w:num w:numId="26" w16cid:durableId="1809084496">
    <w:abstractNumId w:val="10"/>
  </w:num>
  <w:num w:numId="27" w16cid:durableId="1351681819">
    <w:abstractNumId w:val="8"/>
  </w:num>
  <w:num w:numId="28" w16cid:durableId="116415985">
    <w:abstractNumId w:val="15"/>
  </w:num>
  <w:num w:numId="29" w16cid:durableId="991565242">
    <w:abstractNumId w:val="2"/>
  </w:num>
  <w:num w:numId="30" w16cid:durableId="102609954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9EB"/>
    <w:rsid w:val="00005A28"/>
    <w:rsid w:val="00005EAC"/>
    <w:rsid w:val="000070D6"/>
    <w:rsid w:val="00010974"/>
    <w:rsid w:val="0001164D"/>
    <w:rsid w:val="000160E3"/>
    <w:rsid w:val="000160EC"/>
    <w:rsid w:val="00024E63"/>
    <w:rsid w:val="00025402"/>
    <w:rsid w:val="000343DC"/>
    <w:rsid w:val="00036A4D"/>
    <w:rsid w:val="00037C80"/>
    <w:rsid w:val="000411A8"/>
    <w:rsid w:val="00044BAA"/>
    <w:rsid w:val="0005288C"/>
    <w:rsid w:val="00057390"/>
    <w:rsid w:val="00057B3D"/>
    <w:rsid w:val="00064582"/>
    <w:rsid w:val="000672A8"/>
    <w:rsid w:val="000755E7"/>
    <w:rsid w:val="00085AB3"/>
    <w:rsid w:val="00092DF1"/>
    <w:rsid w:val="00092F59"/>
    <w:rsid w:val="0009380D"/>
    <w:rsid w:val="000962AC"/>
    <w:rsid w:val="000977FD"/>
    <w:rsid w:val="00097AAA"/>
    <w:rsid w:val="000A764B"/>
    <w:rsid w:val="000A7A5C"/>
    <w:rsid w:val="000B1737"/>
    <w:rsid w:val="000B2BC9"/>
    <w:rsid w:val="000B2E8E"/>
    <w:rsid w:val="000C5569"/>
    <w:rsid w:val="000C5FC9"/>
    <w:rsid w:val="000D0032"/>
    <w:rsid w:val="000D5446"/>
    <w:rsid w:val="000E33F4"/>
    <w:rsid w:val="000E763B"/>
    <w:rsid w:val="000F71C5"/>
    <w:rsid w:val="00101F6F"/>
    <w:rsid w:val="001021F6"/>
    <w:rsid w:val="00102A7B"/>
    <w:rsid w:val="00103366"/>
    <w:rsid w:val="001066AF"/>
    <w:rsid w:val="00111E6A"/>
    <w:rsid w:val="00112714"/>
    <w:rsid w:val="00112E93"/>
    <w:rsid w:val="0012000E"/>
    <w:rsid w:val="001332A4"/>
    <w:rsid w:val="001424B4"/>
    <w:rsid w:val="001467A4"/>
    <w:rsid w:val="00150C4A"/>
    <w:rsid w:val="0015279A"/>
    <w:rsid w:val="00153EE8"/>
    <w:rsid w:val="00157EBB"/>
    <w:rsid w:val="001633C8"/>
    <w:rsid w:val="00164BB7"/>
    <w:rsid w:val="00172273"/>
    <w:rsid w:val="00173367"/>
    <w:rsid w:val="00177093"/>
    <w:rsid w:val="001810CB"/>
    <w:rsid w:val="00185446"/>
    <w:rsid w:val="00186B1D"/>
    <w:rsid w:val="00186B3F"/>
    <w:rsid w:val="00191FDA"/>
    <w:rsid w:val="001979E7"/>
    <w:rsid w:val="001A1E3C"/>
    <w:rsid w:val="001A2103"/>
    <w:rsid w:val="001B4C23"/>
    <w:rsid w:val="001B6DF0"/>
    <w:rsid w:val="001C061D"/>
    <w:rsid w:val="001C241E"/>
    <w:rsid w:val="001C721C"/>
    <w:rsid w:val="001E03DE"/>
    <w:rsid w:val="001F1C14"/>
    <w:rsid w:val="001F2BC8"/>
    <w:rsid w:val="001F3112"/>
    <w:rsid w:val="0020278E"/>
    <w:rsid w:val="00203E01"/>
    <w:rsid w:val="00210735"/>
    <w:rsid w:val="002223B8"/>
    <w:rsid w:val="00223053"/>
    <w:rsid w:val="00225F48"/>
    <w:rsid w:val="0022617F"/>
    <w:rsid w:val="00227078"/>
    <w:rsid w:val="00233EB7"/>
    <w:rsid w:val="00234B66"/>
    <w:rsid w:val="002368C9"/>
    <w:rsid w:val="00241372"/>
    <w:rsid w:val="00245D5D"/>
    <w:rsid w:val="00253AA4"/>
    <w:rsid w:val="002611F5"/>
    <w:rsid w:val="00281CB1"/>
    <w:rsid w:val="002915B8"/>
    <w:rsid w:val="00296589"/>
    <w:rsid w:val="002979DC"/>
    <w:rsid w:val="002A1D90"/>
    <w:rsid w:val="002A2D21"/>
    <w:rsid w:val="002A725A"/>
    <w:rsid w:val="002A79B5"/>
    <w:rsid w:val="002B1CA9"/>
    <w:rsid w:val="002B5C8D"/>
    <w:rsid w:val="002E10B1"/>
    <w:rsid w:val="002E2050"/>
    <w:rsid w:val="002E271D"/>
    <w:rsid w:val="002E7700"/>
    <w:rsid w:val="002F10EC"/>
    <w:rsid w:val="002F2555"/>
    <w:rsid w:val="003079A7"/>
    <w:rsid w:val="003213AE"/>
    <w:rsid w:val="00323BBB"/>
    <w:rsid w:val="00327A81"/>
    <w:rsid w:val="00334277"/>
    <w:rsid w:val="003346C3"/>
    <w:rsid w:val="003421A1"/>
    <w:rsid w:val="003457A0"/>
    <w:rsid w:val="00351422"/>
    <w:rsid w:val="003524A3"/>
    <w:rsid w:val="003552C0"/>
    <w:rsid w:val="00357C55"/>
    <w:rsid w:val="00361E5E"/>
    <w:rsid w:val="00362A92"/>
    <w:rsid w:val="00364C34"/>
    <w:rsid w:val="00366215"/>
    <w:rsid w:val="003754CF"/>
    <w:rsid w:val="00385D63"/>
    <w:rsid w:val="00387063"/>
    <w:rsid w:val="00391945"/>
    <w:rsid w:val="003A0130"/>
    <w:rsid w:val="003A17D4"/>
    <w:rsid w:val="003A6968"/>
    <w:rsid w:val="003A77F0"/>
    <w:rsid w:val="003B16FB"/>
    <w:rsid w:val="003B2010"/>
    <w:rsid w:val="003B7B42"/>
    <w:rsid w:val="003C4B80"/>
    <w:rsid w:val="003C56C4"/>
    <w:rsid w:val="003C6830"/>
    <w:rsid w:val="003D0AD2"/>
    <w:rsid w:val="003D2E25"/>
    <w:rsid w:val="003D4989"/>
    <w:rsid w:val="003F5C78"/>
    <w:rsid w:val="003F75E9"/>
    <w:rsid w:val="00400097"/>
    <w:rsid w:val="0042086D"/>
    <w:rsid w:val="00422739"/>
    <w:rsid w:val="0042345D"/>
    <w:rsid w:val="0043494C"/>
    <w:rsid w:val="00444F9C"/>
    <w:rsid w:val="0044650F"/>
    <w:rsid w:val="004524BD"/>
    <w:rsid w:val="00452969"/>
    <w:rsid w:val="004529FA"/>
    <w:rsid w:val="00453EC1"/>
    <w:rsid w:val="00472595"/>
    <w:rsid w:val="0047779F"/>
    <w:rsid w:val="004840C1"/>
    <w:rsid w:val="00486468"/>
    <w:rsid w:val="00493E75"/>
    <w:rsid w:val="004A009B"/>
    <w:rsid w:val="004B658C"/>
    <w:rsid w:val="004C18F1"/>
    <w:rsid w:val="004D3EFB"/>
    <w:rsid w:val="004E0429"/>
    <w:rsid w:val="004F754E"/>
    <w:rsid w:val="005039B8"/>
    <w:rsid w:val="00504321"/>
    <w:rsid w:val="0051078A"/>
    <w:rsid w:val="00512FF6"/>
    <w:rsid w:val="00516DF0"/>
    <w:rsid w:val="0051717F"/>
    <w:rsid w:val="00520BD0"/>
    <w:rsid w:val="0053570A"/>
    <w:rsid w:val="00535F4A"/>
    <w:rsid w:val="00540D06"/>
    <w:rsid w:val="00542D04"/>
    <w:rsid w:val="00545AB7"/>
    <w:rsid w:val="005530EE"/>
    <w:rsid w:val="00553DD0"/>
    <w:rsid w:val="005636E8"/>
    <w:rsid w:val="00573512"/>
    <w:rsid w:val="00581AF7"/>
    <w:rsid w:val="00581E5F"/>
    <w:rsid w:val="005825EB"/>
    <w:rsid w:val="00583BFC"/>
    <w:rsid w:val="0058444F"/>
    <w:rsid w:val="00586D31"/>
    <w:rsid w:val="00591BC7"/>
    <w:rsid w:val="005952E4"/>
    <w:rsid w:val="005967B3"/>
    <w:rsid w:val="00597140"/>
    <w:rsid w:val="005A34B7"/>
    <w:rsid w:val="005A6708"/>
    <w:rsid w:val="005B6550"/>
    <w:rsid w:val="005C19AC"/>
    <w:rsid w:val="005C4141"/>
    <w:rsid w:val="005C589B"/>
    <w:rsid w:val="005D0781"/>
    <w:rsid w:val="005D451F"/>
    <w:rsid w:val="005D5850"/>
    <w:rsid w:val="005E4A43"/>
    <w:rsid w:val="006005ED"/>
    <w:rsid w:val="0061505A"/>
    <w:rsid w:val="00616040"/>
    <w:rsid w:val="00624F16"/>
    <w:rsid w:val="006308C3"/>
    <w:rsid w:val="00635328"/>
    <w:rsid w:val="0063680C"/>
    <w:rsid w:val="00664EFD"/>
    <w:rsid w:val="00665E61"/>
    <w:rsid w:val="0067020A"/>
    <w:rsid w:val="00674242"/>
    <w:rsid w:val="00682C62"/>
    <w:rsid w:val="0069030C"/>
    <w:rsid w:val="006A16B5"/>
    <w:rsid w:val="006A2B3A"/>
    <w:rsid w:val="006A4AEC"/>
    <w:rsid w:val="006A51AE"/>
    <w:rsid w:val="006A5BF4"/>
    <w:rsid w:val="006A64CA"/>
    <w:rsid w:val="006B5180"/>
    <w:rsid w:val="006C4859"/>
    <w:rsid w:val="006C4D0A"/>
    <w:rsid w:val="006C7249"/>
    <w:rsid w:val="006D3107"/>
    <w:rsid w:val="006D5734"/>
    <w:rsid w:val="006D75BC"/>
    <w:rsid w:val="006E4825"/>
    <w:rsid w:val="006F661D"/>
    <w:rsid w:val="006F6E2E"/>
    <w:rsid w:val="00706E47"/>
    <w:rsid w:val="00712924"/>
    <w:rsid w:val="00715FF1"/>
    <w:rsid w:val="00721990"/>
    <w:rsid w:val="0072380A"/>
    <w:rsid w:val="00733323"/>
    <w:rsid w:val="00734E07"/>
    <w:rsid w:val="00740ADF"/>
    <w:rsid w:val="0074339F"/>
    <w:rsid w:val="00744124"/>
    <w:rsid w:val="0074573C"/>
    <w:rsid w:val="0075239B"/>
    <w:rsid w:val="0075476A"/>
    <w:rsid w:val="00760104"/>
    <w:rsid w:val="00762864"/>
    <w:rsid w:val="00764360"/>
    <w:rsid w:val="007665EC"/>
    <w:rsid w:val="00770925"/>
    <w:rsid w:val="00770F61"/>
    <w:rsid w:val="007769D3"/>
    <w:rsid w:val="007850A8"/>
    <w:rsid w:val="007857BC"/>
    <w:rsid w:val="007868EA"/>
    <w:rsid w:val="007A239C"/>
    <w:rsid w:val="007B0079"/>
    <w:rsid w:val="007B7335"/>
    <w:rsid w:val="007C55F7"/>
    <w:rsid w:val="007D63DE"/>
    <w:rsid w:val="007D782D"/>
    <w:rsid w:val="007E1441"/>
    <w:rsid w:val="007E5B6A"/>
    <w:rsid w:val="007F67D3"/>
    <w:rsid w:val="007F6D86"/>
    <w:rsid w:val="007F7024"/>
    <w:rsid w:val="00822445"/>
    <w:rsid w:val="00825057"/>
    <w:rsid w:val="00832068"/>
    <w:rsid w:val="00832BFD"/>
    <w:rsid w:val="00840DEE"/>
    <w:rsid w:val="00850A64"/>
    <w:rsid w:val="00851EE7"/>
    <w:rsid w:val="008704F9"/>
    <w:rsid w:val="00873419"/>
    <w:rsid w:val="00874A59"/>
    <w:rsid w:val="0087555A"/>
    <w:rsid w:val="00877B0B"/>
    <w:rsid w:val="00881961"/>
    <w:rsid w:val="008955B4"/>
    <w:rsid w:val="008A1906"/>
    <w:rsid w:val="008A7911"/>
    <w:rsid w:val="008B103F"/>
    <w:rsid w:val="008B3158"/>
    <w:rsid w:val="008B49F7"/>
    <w:rsid w:val="008B6EE3"/>
    <w:rsid w:val="008C10F2"/>
    <w:rsid w:val="008C1952"/>
    <w:rsid w:val="008C2856"/>
    <w:rsid w:val="008C74E5"/>
    <w:rsid w:val="008D17C4"/>
    <w:rsid w:val="008D5EDB"/>
    <w:rsid w:val="008E2D1B"/>
    <w:rsid w:val="00900D7C"/>
    <w:rsid w:val="009011ED"/>
    <w:rsid w:val="0091105E"/>
    <w:rsid w:val="00913F2D"/>
    <w:rsid w:val="009144D8"/>
    <w:rsid w:val="00916D0F"/>
    <w:rsid w:val="00917C6D"/>
    <w:rsid w:val="009334EC"/>
    <w:rsid w:val="00941B63"/>
    <w:rsid w:val="00943640"/>
    <w:rsid w:val="00943F69"/>
    <w:rsid w:val="009452CB"/>
    <w:rsid w:val="009533B3"/>
    <w:rsid w:val="0096073B"/>
    <w:rsid w:val="009654F0"/>
    <w:rsid w:val="009731EA"/>
    <w:rsid w:val="009735C6"/>
    <w:rsid w:val="00980E77"/>
    <w:rsid w:val="009839BE"/>
    <w:rsid w:val="009911FA"/>
    <w:rsid w:val="00991266"/>
    <w:rsid w:val="00992625"/>
    <w:rsid w:val="009935DA"/>
    <w:rsid w:val="009B36CB"/>
    <w:rsid w:val="009C05F9"/>
    <w:rsid w:val="009C2229"/>
    <w:rsid w:val="009C6AD3"/>
    <w:rsid w:val="009D56E0"/>
    <w:rsid w:val="009D7100"/>
    <w:rsid w:val="009F66A5"/>
    <w:rsid w:val="009F6AA7"/>
    <w:rsid w:val="009F74BE"/>
    <w:rsid w:val="00A010D4"/>
    <w:rsid w:val="00A02C45"/>
    <w:rsid w:val="00A103EA"/>
    <w:rsid w:val="00A1042A"/>
    <w:rsid w:val="00A15F0B"/>
    <w:rsid w:val="00A16D65"/>
    <w:rsid w:val="00A20659"/>
    <w:rsid w:val="00A24DDF"/>
    <w:rsid w:val="00A33C98"/>
    <w:rsid w:val="00A402FC"/>
    <w:rsid w:val="00A410C8"/>
    <w:rsid w:val="00A5009A"/>
    <w:rsid w:val="00A53096"/>
    <w:rsid w:val="00A567D9"/>
    <w:rsid w:val="00A56E9F"/>
    <w:rsid w:val="00A57EE5"/>
    <w:rsid w:val="00A73AEC"/>
    <w:rsid w:val="00A74C42"/>
    <w:rsid w:val="00A76E2C"/>
    <w:rsid w:val="00A8051B"/>
    <w:rsid w:val="00A90278"/>
    <w:rsid w:val="00A91AEE"/>
    <w:rsid w:val="00A9292C"/>
    <w:rsid w:val="00AA2598"/>
    <w:rsid w:val="00AA7641"/>
    <w:rsid w:val="00AB373B"/>
    <w:rsid w:val="00AB5F36"/>
    <w:rsid w:val="00AB792F"/>
    <w:rsid w:val="00AC2573"/>
    <w:rsid w:val="00AC3742"/>
    <w:rsid w:val="00AC6E5A"/>
    <w:rsid w:val="00AD3746"/>
    <w:rsid w:val="00AE10F5"/>
    <w:rsid w:val="00AE418B"/>
    <w:rsid w:val="00AE47FF"/>
    <w:rsid w:val="00AE53C5"/>
    <w:rsid w:val="00AF11A2"/>
    <w:rsid w:val="00AF5096"/>
    <w:rsid w:val="00AF5B64"/>
    <w:rsid w:val="00AF6B9A"/>
    <w:rsid w:val="00B139F3"/>
    <w:rsid w:val="00B2315B"/>
    <w:rsid w:val="00B421FF"/>
    <w:rsid w:val="00B43592"/>
    <w:rsid w:val="00B4780D"/>
    <w:rsid w:val="00B51DE9"/>
    <w:rsid w:val="00B53BAF"/>
    <w:rsid w:val="00B553BF"/>
    <w:rsid w:val="00B55577"/>
    <w:rsid w:val="00B56F9E"/>
    <w:rsid w:val="00B57685"/>
    <w:rsid w:val="00B619C2"/>
    <w:rsid w:val="00B66B61"/>
    <w:rsid w:val="00B75600"/>
    <w:rsid w:val="00B815E2"/>
    <w:rsid w:val="00B86C87"/>
    <w:rsid w:val="00B911F3"/>
    <w:rsid w:val="00B97DC3"/>
    <w:rsid w:val="00BA2CCD"/>
    <w:rsid w:val="00BA3365"/>
    <w:rsid w:val="00BA64CC"/>
    <w:rsid w:val="00BB0F8D"/>
    <w:rsid w:val="00BB4334"/>
    <w:rsid w:val="00BD5460"/>
    <w:rsid w:val="00BD54CC"/>
    <w:rsid w:val="00BE21B0"/>
    <w:rsid w:val="00BE4DD2"/>
    <w:rsid w:val="00BE7018"/>
    <w:rsid w:val="00BE70F1"/>
    <w:rsid w:val="00BF021C"/>
    <w:rsid w:val="00BF35AC"/>
    <w:rsid w:val="00BF5E7A"/>
    <w:rsid w:val="00BF7272"/>
    <w:rsid w:val="00C036FE"/>
    <w:rsid w:val="00C04113"/>
    <w:rsid w:val="00C0462A"/>
    <w:rsid w:val="00C074DE"/>
    <w:rsid w:val="00C07653"/>
    <w:rsid w:val="00C224C8"/>
    <w:rsid w:val="00C22DA6"/>
    <w:rsid w:val="00C23A73"/>
    <w:rsid w:val="00C23BFC"/>
    <w:rsid w:val="00C258F2"/>
    <w:rsid w:val="00C26657"/>
    <w:rsid w:val="00C31109"/>
    <w:rsid w:val="00C37F08"/>
    <w:rsid w:val="00C4772F"/>
    <w:rsid w:val="00C62390"/>
    <w:rsid w:val="00C62725"/>
    <w:rsid w:val="00C62F5C"/>
    <w:rsid w:val="00C701E5"/>
    <w:rsid w:val="00C83212"/>
    <w:rsid w:val="00C87B50"/>
    <w:rsid w:val="00C91AAE"/>
    <w:rsid w:val="00C973EB"/>
    <w:rsid w:val="00CA0F95"/>
    <w:rsid w:val="00CB0197"/>
    <w:rsid w:val="00CB5FE9"/>
    <w:rsid w:val="00CC3814"/>
    <w:rsid w:val="00CD03B7"/>
    <w:rsid w:val="00CD1CB7"/>
    <w:rsid w:val="00CD6932"/>
    <w:rsid w:val="00CE2458"/>
    <w:rsid w:val="00CE4E00"/>
    <w:rsid w:val="00CF0506"/>
    <w:rsid w:val="00D20D85"/>
    <w:rsid w:val="00D31557"/>
    <w:rsid w:val="00D34A82"/>
    <w:rsid w:val="00D55E22"/>
    <w:rsid w:val="00D65102"/>
    <w:rsid w:val="00D71BF5"/>
    <w:rsid w:val="00D71F3F"/>
    <w:rsid w:val="00D74A6F"/>
    <w:rsid w:val="00D76BE8"/>
    <w:rsid w:val="00D76EAD"/>
    <w:rsid w:val="00D77352"/>
    <w:rsid w:val="00DA15C8"/>
    <w:rsid w:val="00DA26E0"/>
    <w:rsid w:val="00DA68DC"/>
    <w:rsid w:val="00DB4A0B"/>
    <w:rsid w:val="00DB5F77"/>
    <w:rsid w:val="00DB7FEB"/>
    <w:rsid w:val="00DC0942"/>
    <w:rsid w:val="00DC2A31"/>
    <w:rsid w:val="00DC629D"/>
    <w:rsid w:val="00DD1147"/>
    <w:rsid w:val="00DD5E39"/>
    <w:rsid w:val="00DE1C87"/>
    <w:rsid w:val="00DE4890"/>
    <w:rsid w:val="00DF22A5"/>
    <w:rsid w:val="00DF60B9"/>
    <w:rsid w:val="00DF78A1"/>
    <w:rsid w:val="00E00B95"/>
    <w:rsid w:val="00E0229A"/>
    <w:rsid w:val="00E0679B"/>
    <w:rsid w:val="00E20E9E"/>
    <w:rsid w:val="00E24864"/>
    <w:rsid w:val="00E30E50"/>
    <w:rsid w:val="00E34088"/>
    <w:rsid w:val="00E36D9E"/>
    <w:rsid w:val="00E37508"/>
    <w:rsid w:val="00E4202E"/>
    <w:rsid w:val="00E45B19"/>
    <w:rsid w:val="00E52225"/>
    <w:rsid w:val="00E54DAD"/>
    <w:rsid w:val="00E55E96"/>
    <w:rsid w:val="00E60E5A"/>
    <w:rsid w:val="00E62510"/>
    <w:rsid w:val="00E723B2"/>
    <w:rsid w:val="00E74D14"/>
    <w:rsid w:val="00E879C1"/>
    <w:rsid w:val="00EA541A"/>
    <w:rsid w:val="00EC2400"/>
    <w:rsid w:val="00EC3F69"/>
    <w:rsid w:val="00EC4EC2"/>
    <w:rsid w:val="00EE257A"/>
    <w:rsid w:val="00EE39DB"/>
    <w:rsid w:val="00EE6694"/>
    <w:rsid w:val="00EF2717"/>
    <w:rsid w:val="00EF32AB"/>
    <w:rsid w:val="00EF7FF8"/>
    <w:rsid w:val="00F01179"/>
    <w:rsid w:val="00F0156F"/>
    <w:rsid w:val="00F01622"/>
    <w:rsid w:val="00F14895"/>
    <w:rsid w:val="00F1713F"/>
    <w:rsid w:val="00F23DC2"/>
    <w:rsid w:val="00F361C4"/>
    <w:rsid w:val="00F373D5"/>
    <w:rsid w:val="00F43413"/>
    <w:rsid w:val="00F44A67"/>
    <w:rsid w:val="00F62D64"/>
    <w:rsid w:val="00F64FEB"/>
    <w:rsid w:val="00F67B00"/>
    <w:rsid w:val="00F701F9"/>
    <w:rsid w:val="00F7220D"/>
    <w:rsid w:val="00F748DF"/>
    <w:rsid w:val="00F84125"/>
    <w:rsid w:val="00F84AD1"/>
    <w:rsid w:val="00F90634"/>
    <w:rsid w:val="00F92799"/>
    <w:rsid w:val="00F9679B"/>
    <w:rsid w:val="00F9695E"/>
    <w:rsid w:val="00F96BE1"/>
    <w:rsid w:val="00F97152"/>
    <w:rsid w:val="00F9738D"/>
    <w:rsid w:val="00FA019B"/>
    <w:rsid w:val="00FA4123"/>
    <w:rsid w:val="00FA43B6"/>
    <w:rsid w:val="00FC0F56"/>
    <w:rsid w:val="00FD6985"/>
    <w:rsid w:val="00FE1190"/>
    <w:rsid w:val="00FE4AB2"/>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3B16FB"/>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markedcontent">
    <w:name w:val="markedcontent"/>
    <w:basedOn w:val="Absatz-Standardschriftart"/>
    <w:rsid w:val="00223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58631654">
      <w:bodyDiv w:val="1"/>
      <w:marLeft w:val="0"/>
      <w:marRight w:val="0"/>
      <w:marTop w:val="0"/>
      <w:marBottom w:val="0"/>
      <w:divBdr>
        <w:top w:val="none" w:sz="0" w:space="0" w:color="auto"/>
        <w:left w:val="none" w:sz="0" w:space="0" w:color="auto"/>
        <w:bottom w:val="none" w:sz="0" w:space="0" w:color="auto"/>
        <w:right w:val="none" w:sz="0" w:space="0" w:color="auto"/>
      </w:divBdr>
    </w:div>
    <w:div w:id="1245533229">
      <w:bodyDiv w:val="1"/>
      <w:marLeft w:val="0"/>
      <w:marRight w:val="0"/>
      <w:marTop w:val="0"/>
      <w:marBottom w:val="0"/>
      <w:divBdr>
        <w:top w:val="none" w:sz="0" w:space="0" w:color="auto"/>
        <w:left w:val="none" w:sz="0" w:space="0" w:color="auto"/>
        <w:bottom w:val="none" w:sz="0" w:space="0" w:color="auto"/>
        <w:right w:val="none" w:sz="0" w:space="0" w:color="auto"/>
      </w:divBdr>
    </w:div>
    <w:div w:id="1258830365">
      <w:bodyDiv w:val="1"/>
      <w:marLeft w:val="0"/>
      <w:marRight w:val="0"/>
      <w:marTop w:val="0"/>
      <w:marBottom w:val="0"/>
      <w:divBdr>
        <w:top w:val="none" w:sz="0" w:space="0" w:color="auto"/>
        <w:left w:val="none" w:sz="0" w:space="0" w:color="auto"/>
        <w:bottom w:val="none" w:sz="0" w:space="0" w:color="auto"/>
        <w:right w:val="none" w:sz="0" w:space="0" w:color="auto"/>
      </w:divBdr>
    </w:div>
    <w:div w:id="1387296787">
      <w:bodyDiv w:val="1"/>
      <w:marLeft w:val="0"/>
      <w:marRight w:val="0"/>
      <w:marTop w:val="0"/>
      <w:marBottom w:val="0"/>
      <w:divBdr>
        <w:top w:val="none" w:sz="0" w:space="0" w:color="auto"/>
        <w:left w:val="none" w:sz="0" w:space="0" w:color="auto"/>
        <w:bottom w:val="none" w:sz="0" w:space="0" w:color="auto"/>
        <w:right w:val="none" w:sz="0" w:space="0" w:color="auto"/>
      </w:divBdr>
    </w:div>
    <w:div w:id="1656106284">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2003384096">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9808B-7639-486B-929D-C1C2852D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6</Pages>
  <Words>1866</Words>
  <Characters>11759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Anne Holfert</cp:lastModifiedBy>
  <cp:revision>2</cp:revision>
  <cp:lastPrinted>2017-11-27T12:48:00Z</cp:lastPrinted>
  <dcterms:created xsi:type="dcterms:W3CDTF">2023-08-04T10:52:00Z</dcterms:created>
  <dcterms:modified xsi:type="dcterms:W3CDTF">2023-08-04T10:52:00Z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